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005" w:rsidP="006D6005" w:rsidRDefault="006D6005" w14:paraId="75FBFE72" w14:textId="77777777">
      <w:pPr>
        <w:kinsoku w:val="0"/>
        <w:overflowPunct w:val="0"/>
        <w:spacing w:after="240"/>
        <w:ind w:right="40"/>
        <w:jc w:val="center"/>
        <w:rPr>
          <w:b/>
          <w:bCs/>
          <w:spacing w:val="-1"/>
        </w:rPr>
      </w:pPr>
    </w:p>
    <w:p w:rsidR="006D6005" w:rsidP="006D6005" w:rsidRDefault="00F60366" w14:paraId="2416B94A" w14:textId="23E3D200">
      <w:pPr>
        <w:kinsoku w:val="0"/>
        <w:overflowPunct w:val="0"/>
        <w:spacing w:after="240"/>
        <w:ind w:right="40"/>
        <w:jc w:val="center"/>
        <w:rPr>
          <w:spacing w:val="29"/>
        </w:rPr>
      </w:pPr>
      <w:r>
        <w:rPr>
          <w:b/>
          <w:bCs/>
          <w:spacing w:val="-1"/>
        </w:rPr>
        <w:t>EMBER</w:t>
      </w:r>
      <w:r>
        <w:rPr>
          <w:b/>
          <w:bCs/>
        </w:rPr>
        <w:t xml:space="preserve"> </w:t>
      </w:r>
      <w:r>
        <w:rPr>
          <w:b/>
          <w:bCs/>
          <w:spacing w:val="-1"/>
        </w:rPr>
        <w:t>RESOURCES</w:t>
      </w:r>
      <w:r>
        <w:rPr>
          <w:b/>
          <w:bCs/>
          <w:spacing w:val="-2"/>
        </w:rPr>
        <w:t xml:space="preserve"> </w:t>
      </w:r>
      <w:r>
        <w:rPr>
          <w:b/>
          <w:bCs/>
          <w:spacing w:val="-1"/>
        </w:rPr>
        <w:t>INC.</w:t>
      </w:r>
      <w:r w:rsidR="006D6005">
        <w:rPr>
          <w:b/>
          <w:bCs/>
          <w:spacing w:val="-1"/>
        </w:rPr>
        <w:t xml:space="preserve">                                                                                              </w:t>
      </w:r>
      <w:r w:rsidRPr="006D6005">
        <w:rPr>
          <w:b/>
          <w:bCs/>
          <w:spacing w:val="-1"/>
        </w:rPr>
        <w:t>WHISTLEBLOWER</w:t>
      </w:r>
      <w:r w:rsidRPr="006D6005">
        <w:rPr>
          <w:b/>
          <w:bCs/>
        </w:rPr>
        <w:t xml:space="preserve"> POLICY</w:t>
      </w:r>
      <w:r>
        <w:rPr>
          <w:spacing w:val="29"/>
        </w:rPr>
        <w:t xml:space="preserve"> </w:t>
      </w:r>
    </w:p>
    <w:p w:rsidRPr="006D6005" w:rsidR="006D6005" w:rsidP="006D6005" w:rsidRDefault="006D6005" w14:paraId="5FC5484B" w14:textId="77777777">
      <w:pPr>
        <w:kinsoku w:val="0"/>
        <w:overflowPunct w:val="0"/>
        <w:spacing w:after="240"/>
        <w:ind w:right="40"/>
        <w:jc w:val="center"/>
        <w:rPr>
          <w:spacing w:val="29"/>
        </w:rPr>
      </w:pPr>
    </w:p>
    <w:p w:rsidR="00FA22F6" w:rsidP="004C6CAF" w:rsidRDefault="00F60366" w14:paraId="0A0EE0EA" w14:textId="77777777">
      <w:pPr>
        <w:pStyle w:val="StandardL1"/>
        <w:spacing w:after="240"/>
      </w:pPr>
      <w:r>
        <w:t>General</w:t>
      </w:r>
    </w:p>
    <w:p w:rsidR="00FA22F6" w:rsidP="004C6CAF" w:rsidRDefault="00F60366" w14:paraId="16515BAF" w14:textId="2FE27FC6">
      <w:pPr>
        <w:pStyle w:val="StandardL2"/>
        <w:spacing w:after="240"/>
        <w:rPr>
          <w:spacing w:val="42"/>
        </w:rPr>
      </w:pPr>
      <w:r>
        <w:t>This</w:t>
      </w:r>
      <w:r>
        <w:rPr>
          <w:spacing w:val="57"/>
        </w:rPr>
        <w:t xml:space="preserve"> </w:t>
      </w:r>
      <w:r>
        <w:t>policy</w:t>
      </w:r>
      <w:r>
        <w:rPr>
          <w:spacing w:val="50"/>
        </w:rPr>
        <w:t xml:space="preserve"> </w:t>
      </w:r>
      <w:r>
        <w:t>addresses</w:t>
      </w:r>
      <w:r>
        <w:rPr>
          <w:spacing w:val="57"/>
        </w:rPr>
        <w:t xml:space="preserve"> </w:t>
      </w:r>
      <w:r>
        <w:t>Ember</w:t>
      </w:r>
      <w:r>
        <w:rPr>
          <w:spacing w:val="56"/>
        </w:rPr>
        <w:t xml:space="preserve"> </w:t>
      </w:r>
      <w:r>
        <w:t>Resources Inc.’s</w:t>
      </w:r>
      <w:r>
        <w:rPr>
          <w:spacing w:val="57"/>
        </w:rPr>
        <w:t xml:space="preserve"> </w:t>
      </w:r>
      <w:r>
        <w:t>(the</w:t>
      </w:r>
      <w:r>
        <w:rPr>
          <w:spacing w:val="56"/>
        </w:rPr>
        <w:t xml:space="preserve"> </w:t>
      </w:r>
      <w:r>
        <w:t>"</w:t>
      </w:r>
      <w:r w:rsidRPr="001F090F">
        <w:rPr>
          <w:b/>
          <w:bCs/>
        </w:rPr>
        <w:t>Corporation</w:t>
      </w:r>
      <w:r>
        <w:t>")</w:t>
      </w:r>
      <w:r>
        <w:rPr>
          <w:spacing w:val="56"/>
        </w:rPr>
        <w:t xml:space="preserve"> </w:t>
      </w:r>
      <w:r>
        <w:t>continuing</w:t>
      </w:r>
      <w:r>
        <w:rPr>
          <w:spacing w:val="54"/>
        </w:rPr>
        <w:t xml:space="preserve"> </w:t>
      </w:r>
      <w:r>
        <w:t>commitment</w:t>
      </w:r>
      <w:r>
        <w:rPr>
          <w:spacing w:val="57"/>
        </w:rPr>
        <w:t xml:space="preserve"> </w:t>
      </w:r>
      <w:r>
        <w:t>to</w:t>
      </w:r>
      <w:r>
        <w:rPr>
          <w:spacing w:val="75"/>
        </w:rPr>
        <w:t xml:space="preserve"> </w:t>
      </w:r>
      <w:r>
        <w:t>integrity</w:t>
      </w:r>
      <w:r>
        <w:rPr>
          <w:spacing w:val="47"/>
        </w:rPr>
        <w:t xml:space="preserve"> </w:t>
      </w:r>
      <w:r>
        <w:t>and</w:t>
      </w:r>
      <w:r>
        <w:rPr>
          <w:spacing w:val="52"/>
        </w:rPr>
        <w:t xml:space="preserve"> </w:t>
      </w:r>
      <w:r>
        <w:t>ethical</w:t>
      </w:r>
      <w:r>
        <w:rPr>
          <w:spacing w:val="53"/>
        </w:rPr>
        <w:t xml:space="preserve"> </w:t>
      </w:r>
      <w:r>
        <w:t>behavior.</w:t>
      </w:r>
      <w:r>
        <w:rPr>
          <w:spacing w:val="52"/>
        </w:rPr>
        <w:t xml:space="preserve"> </w:t>
      </w:r>
      <w:r>
        <w:t>The</w:t>
      </w:r>
      <w:r>
        <w:rPr>
          <w:spacing w:val="51"/>
        </w:rPr>
        <w:t xml:space="preserve"> </w:t>
      </w:r>
      <w:r>
        <w:t>Policy</w:t>
      </w:r>
      <w:r>
        <w:rPr>
          <w:spacing w:val="47"/>
        </w:rPr>
        <w:t xml:space="preserve"> </w:t>
      </w:r>
      <w:r>
        <w:t>establishes</w:t>
      </w:r>
      <w:r>
        <w:rPr>
          <w:spacing w:val="52"/>
        </w:rPr>
        <w:t xml:space="preserve"> </w:t>
      </w:r>
      <w:r>
        <w:t>procedures</w:t>
      </w:r>
      <w:r>
        <w:rPr>
          <w:spacing w:val="52"/>
        </w:rPr>
        <w:t xml:space="preserve"> </w:t>
      </w:r>
      <w:r>
        <w:rPr>
          <w:spacing w:val="1"/>
        </w:rPr>
        <w:t>that</w:t>
      </w:r>
      <w:r>
        <w:rPr>
          <w:spacing w:val="53"/>
        </w:rPr>
        <w:t xml:space="preserve"> </w:t>
      </w:r>
      <w:r>
        <w:t>allow</w:t>
      </w:r>
      <w:r>
        <w:rPr>
          <w:spacing w:val="52"/>
        </w:rPr>
        <w:t xml:space="preserve"> </w:t>
      </w:r>
      <w:r>
        <w:t xml:space="preserve">employees </w:t>
      </w:r>
      <w:r w:rsidR="00E851A6">
        <w:t>and consultants (collectively "</w:t>
      </w:r>
      <w:r w:rsidRPr="00A023A4" w:rsidR="00295213">
        <w:rPr>
          <w:b/>
          <w:bCs/>
        </w:rPr>
        <w:t>E</w:t>
      </w:r>
      <w:r w:rsidRPr="001F090F" w:rsidR="00E851A6">
        <w:rPr>
          <w:b/>
          <w:bCs/>
        </w:rPr>
        <w:t>mployees</w:t>
      </w:r>
      <w:r w:rsidR="00E851A6">
        <w:t xml:space="preserve">") </w:t>
      </w:r>
      <w:r>
        <w:t>of</w:t>
      </w:r>
      <w:r>
        <w:rPr>
          <w:spacing w:val="51"/>
        </w:rPr>
        <w:t xml:space="preserve"> </w:t>
      </w:r>
      <w:r>
        <w:t>the</w:t>
      </w:r>
      <w:r>
        <w:rPr>
          <w:spacing w:val="43"/>
        </w:rPr>
        <w:t xml:space="preserve"> </w:t>
      </w:r>
      <w:r>
        <w:t>Corporation</w:t>
      </w:r>
      <w:r>
        <w:rPr>
          <w:spacing w:val="18"/>
        </w:rPr>
        <w:t xml:space="preserve"> </w:t>
      </w:r>
      <w:r>
        <w:t>to</w:t>
      </w:r>
      <w:r>
        <w:rPr>
          <w:spacing w:val="19"/>
        </w:rPr>
        <w:t xml:space="preserve"> </w:t>
      </w:r>
      <w:r>
        <w:t>confidentially</w:t>
      </w:r>
      <w:r>
        <w:rPr>
          <w:spacing w:val="14"/>
        </w:rPr>
        <w:t xml:space="preserve"> </w:t>
      </w:r>
      <w:r>
        <w:t>and</w:t>
      </w:r>
      <w:r>
        <w:rPr>
          <w:spacing w:val="18"/>
        </w:rPr>
        <w:t xml:space="preserve"> </w:t>
      </w:r>
      <w:r>
        <w:t>anonymously</w:t>
      </w:r>
      <w:r>
        <w:rPr>
          <w:spacing w:val="14"/>
        </w:rPr>
        <w:t xml:space="preserve"> </w:t>
      </w:r>
      <w:r>
        <w:t>submit</w:t>
      </w:r>
      <w:r>
        <w:rPr>
          <w:spacing w:val="19"/>
        </w:rPr>
        <w:t xml:space="preserve"> </w:t>
      </w:r>
      <w:r>
        <w:t>their</w:t>
      </w:r>
      <w:r>
        <w:rPr>
          <w:spacing w:val="18"/>
        </w:rPr>
        <w:t xml:space="preserve"> </w:t>
      </w:r>
      <w:r>
        <w:t>concerns</w:t>
      </w:r>
      <w:r w:rsidR="00BF2044">
        <w:t xml:space="preserve"> (</w:t>
      </w:r>
      <w:r w:rsidR="00BF2044">
        <w:rPr>
          <w:b/>
          <w:bCs/>
        </w:rPr>
        <w:t>“Concerns</w:t>
      </w:r>
      <w:r w:rsidR="00BF2044">
        <w:t>”)</w:t>
      </w:r>
      <w:r>
        <w:rPr>
          <w:spacing w:val="18"/>
        </w:rPr>
        <w:t xml:space="preserve"> </w:t>
      </w:r>
      <w:r>
        <w:t>to</w:t>
      </w:r>
      <w:r>
        <w:rPr>
          <w:spacing w:val="19"/>
        </w:rPr>
        <w:t xml:space="preserve"> </w:t>
      </w:r>
      <w:r>
        <w:t>the</w:t>
      </w:r>
      <w:r>
        <w:rPr>
          <w:spacing w:val="18"/>
        </w:rPr>
        <w:t xml:space="preserve"> </w:t>
      </w:r>
      <w:r>
        <w:t>Corporation’s</w:t>
      </w:r>
      <w:r>
        <w:rPr>
          <w:spacing w:val="18"/>
        </w:rPr>
        <w:t xml:space="preserve"> </w:t>
      </w:r>
      <w:r>
        <w:t>Board</w:t>
      </w:r>
      <w:r>
        <w:rPr>
          <w:spacing w:val="95"/>
        </w:rPr>
        <w:t xml:space="preserve"> </w:t>
      </w:r>
      <w:r>
        <w:t>of</w:t>
      </w:r>
      <w:r>
        <w:rPr>
          <w:spacing w:val="44"/>
        </w:rPr>
        <w:t xml:space="preserve"> </w:t>
      </w:r>
      <w:r>
        <w:t>Directors</w:t>
      </w:r>
      <w:r>
        <w:rPr>
          <w:spacing w:val="47"/>
        </w:rPr>
        <w:t xml:space="preserve"> </w:t>
      </w:r>
      <w:r>
        <w:t>regarding:</w:t>
      </w:r>
      <w:r>
        <w:rPr>
          <w:spacing w:val="42"/>
        </w:rPr>
        <w:t xml:space="preserve"> </w:t>
      </w:r>
    </w:p>
    <w:p w:rsidR="00FA22F6" w:rsidP="004C6CAF" w:rsidRDefault="00F60366" w14:paraId="3BA6C26E" w14:textId="77777777">
      <w:pPr>
        <w:pStyle w:val="StandardL3"/>
        <w:spacing w:after="240"/>
      </w:pPr>
      <w:r>
        <w:t>questionable accounting, internal accounting controls or auditing matters (collectively "</w:t>
      </w:r>
      <w:r w:rsidRPr="001F090F">
        <w:rPr>
          <w:b/>
          <w:bCs/>
        </w:rPr>
        <w:t>Accounting/Audit Matters Concerns</w:t>
      </w:r>
      <w:r>
        <w:t xml:space="preserve">"); </w:t>
      </w:r>
    </w:p>
    <w:p w:rsidR="00FA22F6" w:rsidP="004C6CAF" w:rsidRDefault="00F60366" w14:paraId="7D1325C0" w14:textId="77777777">
      <w:pPr>
        <w:pStyle w:val="StandardL3"/>
        <w:spacing w:after="240"/>
      </w:pPr>
      <w:r>
        <w:t>the reporting of fraudulent financial information to the Corporation’s securityholders, regulatory agencies or the financial markets (referred to herein as "</w:t>
      </w:r>
      <w:r w:rsidRPr="001F090F">
        <w:rPr>
          <w:b/>
          <w:bCs/>
        </w:rPr>
        <w:t>Fraudulent Reporting</w:t>
      </w:r>
      <w:r>
        <w:t>"); or</w:t>
      </w:r>
    </w:p>
    <w:p w:rsidR="00FA22F6" w:rsidP="004C6CAF" w:rsidRDefault="00F60366" w14:paraId="1C571303" w14:textId="64565EBD">
      <w:pPr>
        <w:pStyle w:val="StandardL3"/>
        <w:spacing w:after="240"/>
      </w:pPr>
      <w:r>
        <w:t>conduct which may result in a violation of law</w:t>
      </w:r>
      <w:r w:rsidR="00957806">
        <w:t xml:space="preserve"> </w:t>
      </w:r>
      <w:r>
        <w:t>or in a substantial mismanagement of the Corporation's resources</w:t>
      </w:r>
      <w:r w:rsidR="008A6A5D">
        <w:t>, or the violation of the Corporation’s</w:t>
      </w:r>
      <w:r w:rsidR="00957806">
        <w:t xml:space="preserve"> Code of Business Conduct or</w:t>
      </w:r>
      <w:r w:rsidR="008A6A5D">
        <w:t xml:space="preserve"> Vendor Code of Conduct</w:t>
      </w:r>
      <w:r>
        <w:t xml:space="preserve"> (referred to herein as "</w:t>
      </w:r>
      <w:r w:rsidRPr="001F090F">
        <w:rPr>
          <w:b/>
          <w:bCs/>
        </w:rPr>
        <w:t>Grave Misconduct</w:t>
      </w:r>
      <w:r>
        <w:t>")</w:t>
      </w:r>
      <w:r w:rsidR="00957806">
        <w:t>,</w:t>
      </w:r>
    </w:p>
    <w:p w:rsidR="00FA22F6" w:rsidP="004C6CAF" w:rsidRDefault="00F60366" w14:paraId="1C9E3B10" w14:textId="77777777">
      <w:pPr>
        <w:pStyle w:val="Bullets2L1"/>
        <w:numPr>
          <w:ilvl w:val="0"/>
          <w:numId w:val="0"/>
        </w:numPr>
        <w:spacing w:after="240"/>
        <w:ind w:left="720"/>
      </w:pPr>
      <w:r>
        <w:t xml:space="preserve">and in all instances, free of any discrimination, retaliation or harassment. </w:t>
      </w:r>
    </w:p>
    <w:p w:rsidR="00D276B6" w:rsidP="004C6CAF" w:rsidRDefault="00F60366" w14:paraId="7B4939BC" w14:textId="4B7D5CE0">
      <w:pPr>
        <w:pStyle w:val="StandardL2"/>
        <w:spacing w:after="240"/>
      </w:pPr>
      <w:r>
        <w:t xml:space="preserve">It is the policy of the Corporation to encourage employees, when they reasonably believe that Accounting/Audit Matters Concerns, Fraudulent Reporting and/or Grave Misconduct have occurred or are occurring, to report those concerns on an anonymous basis. All reports will be taken seriously and will be promptly investigated. The specific action taken in </w:t>
      </w:r>
      <w:r w:rsidR="00295213">
        <w:t>relation to any particular report will d</w:t>
      </w:r>
      <w:r>
        <w:t>epend on the nature and gravity of the conduct or circumstances reported, and the quality of the information provided.</w:t>
      </w:r>
    </w:p>
    <w:p w:rsidR="00BF2044" w:rsidP="004C6CAF" w:rsidRDefault="005C6EF2" w14:paraId="78040D87" w14:textId="66B6BEBF">
      <w:pPr>
        <w:pStyle w:val="StandardL2"/>
        <w:spacing w:after="240"/>
      </w:pPr>
      <w:r w:rsidRPr="00D276B6">
        <w:t xml:space="preserve">If </w:t>
      </w:r>
      <w:r w:rsidR="00BF2044">
        <w:t>following a</w:t>
      </w:r>
      <w:r w:rsidRPr="00D276B6">
        <w:t xml:space="preserve"> preliminary investigation the </w:t>
      </w:r>
      <w:r w:rsidR="00BF2044">
        <w:t>Concerns</w:t>
      </w:r>
      <w:r w:rsidRPr="00D276B6" w:rsidR="00BF2044">
        <w:t xml:space="preserve"> </w:t>
      </w:r>
      <w:r w:rsidR="00BF2044">
        <w:t>are</w:t>
      </w:r>
      <w:r w:rsidRPr="00D276B6" w:rsidR="00BF2044">
        <w:t xml:space="preserve"> </w:t>
      </w:r>
      <w:r w:rsidRPr="00D276B6">
        <w:t>judged to be without substance or merit, the matter will be dismissed, and the whistleblower</w:t>
      </w:r>
      <w:r w:rsidR="00BF2044">
        <w:t xml:space="preserve"> will be</w:t>
      </w:r>
      <w:r w:rsidRPr="00D276B6">
        <w:t xml:space="preserve"> informed of the decision and reasons for such a dismissal</w:t>
      </w:r>
      <w:r w:rsidR="00BF2044">
        <w:t>, subject to any privacy and other legal obligations.</w:t>
      </w:r>
      <w:r w:rsidRPr="00D276B6">
        <w:t xml:space="preserve"> </w:t>
      </w:r>
    </w:p>
    <w:p w:rsidR="005C6EF2" w:rsidP="00BF2044" w:rsidRDefault="005C6EF2" w14:paraId="75FC5697" w14:textId="363C6EE2">
      <w:pPr>
        <w:pStyle w:val="StandardL2"/>
        <w:spacing w:after="240"/>
      </w:pPr>
      <w:r w:rsidRPr="00D276B6">
        <w:t>If, at the conclusion of an investigation, the Corporation determines that a violation or wrongdoing has occurred, the Corporation will take remedial action equal to the severity of the offence. This may include disciplinary action up to and including termination of employment and reporting to police and regulatory authorities.</w:t>
      </w:r>
      <w:r w:rsidR="00BF2044">
        <w:t xml:space="preserve"> The whistleblower will be informed of the results of the investigation and any action taken as a result, subject to privacy and other legal obligations.</w:t>
      </w:r>
    </w:p>
    <w:p w:rsidR="00FA22F6" w:rsidP="004C6CAF" w:rsidRDefault="00F60366" w14:paraId="5ACEA566" w14:textId="77777777">
      <w:pPr>
        <w:pStyle w:val="StandardL1"/>
        <w:spacing w:after="240"/>
        <w:rPr>
          <w:bCs/>
        </w:rPr>
      </w:pPr>
      <w:r>
        <w:t>Whistleblower Protection</w:t>
      </w:r>
    </w:p>
    <w:p w:rsidR="00FA22F6" w:rsidP="004C6CAF" w:rsidRDefault="00F60366" w14:paraId="188409DE" w14:textId="77777777">
      <w:pPr>
        <w:pStyle w:val="StandardL2"/>
        <w:spacing w:after="240"/>
      </w:pPr>
      <w:r>
        <w:t xml:space="preserve">The Corporation is committed to providing a work environment in which employees, when they reasonably believe that Accounting/Audit Matters Concerns, Fraudulent Reporting or that Grave Misconduct has occurred, can raise those concerns free of discrimination, retaliation or </w:t>
      </w:r>
      <w:r>
        <w:t>harassment. Accordingly, the Corporation strictly prohibits discrimination, retaliation or harassment of any kind against any employee who, based on their reasonable belief that such conduct or practices have occurred or are occurring, reports that information.</w:t>
      </w:r>
    </w:p>
    <w:p w:rsidR="00FA22F6" w:rsidP="004C6CAF" w:rsidRDefault="00F60366" w14:paraId="3ED38713" w14:textId="77777777">
      <w:pPr>
        <w:pStyle w:val="StandardL2"/>
        <w:spacing w:after="240"/>
      </w:pPr>
      <w:r>
        <w:t>The</w:t>
      </w:r>
      <w:r>
        <w:rPr>
          <w:spacing w:val="-2"/>
        </w:rPr>
        <w:t xml:space="preserve"> </w:t>
      </w:r>
      <w:r>
        <w:t>Corporation shall not take adverse employment action against an employee in retaliation for:</w:t>
      </w:r>
    </w:p>
    <w:p w:rsidRPr="008F32EB" w:rsidR="00FA22F6" w:rsidP="004C6CAF" w:rsidRDefault="00F60366" w14:paraId="79EC8C01" w14:textId="7CEEC1AE">
      <w:pPr>
        <w:pStyle w:val="StandardL3"/>
        <w:spacing w:after="240"/>
      </w:pPr>
      <w:r>
        <w:t>any</w:t>
      </w:r>
      <w:r>
        <w:rPr>
          <w:spacing w:val="-3"/>
        </w:rPr>
        <w:t xml:space="preserve"> </w:t>
      </w:r>
      <w:r>
        <w:t>reports of</w:t>
      </w:r>
      <w:r>
        <w:rPr>
          <w:spacing w:val="1"/>
        </w:rPr>
        <w:t xml:space="preserve"> </w:t>
      </w:r>
      <w:r>
        <w:t>wrongdoing</w:t>
      </w:r>
      <w:r>
        <w:rPr>
          <w:spacing w:val="-3"/>
        </w:rPr>
        <w:t xml:space="preserve"> </w:t>
      </w:r>
      <w:r>
        <w:t>made in</w:t>
      </w:r>
      <w:r w:rsidRPr="008F32EB">
        <w:t xml:space="preserve"> good</w:t>
      </w:r>
      <w:r w:rsidRPr="008F32EB">
        <w:rPr>
          <w:spacing w:val="2"/>
        </w:rPr>
        <w:t xml:space="preserve"> </w:t>
      </w:r>
      <w:r w:rsidRPr="008F32EB">
        <w:t>faith;</w:t>
      </w:r>
    </w:p>
    <w:p w:rsidR="00FA22F6" w:rsidP="004C6CAF" w:rsidRDefault="00F60366" w14:paraId="35B17A44" w14:textId="77777777">
      <w:pPr>
        <w:pStyle w:val="StandardL3"/>
        <w:spacing w:after="240"/>
      </w:pPr>
      <w:r>
        <w:t>providing</w:t>
      </w:r>
      <w:r>
        <w:rPr>
          <w:spacing w:val="6"/>
        </w:rPr>
        <w:t xml:space="preserve"> </w:t>
      </w:r>
      <w:r>
        <w:t>information</w:t>
      </w:r>
      <w:r>
        <w:rPr>
          <w:spacing w:val="9"/>
        </w:rPr>
        <w:t xml:space="preserve"> </w:t>
      </w:r>
      <w:r>
        <w:t>or</w:t>
      </w:r>
      <w:r>
        <w:rPr>
          <w:spacing w:val="10"/>
        </w:rPr>
        <w:t xml:space="preserve"> </w:t>
      </w:r>
      <w:r>
        <w:t>causing</w:t>
      </w:r>
      <w:r>
        <w:rPr>
          <w:spacing w:val="6"/>
        </w:rPr>
        <w:t xml:space="preserve"> </w:t>
      </w:r>
      <w:r>
        <w:t>information</w:t>
      </w:r>
      <w:r>
        <w:rPr>
          <w:spacing w:val="9"/>
        </w:rPr>
        <w:t xml:space="preserve"> </w:t>
      </w:r>
      <w:r>
        <w:t>to</w:t>
      </w:r>
      <w:r>
        <w:rPr>
          <w:spacing w:val="9"/>
        </w:rPr>
        <w:t xml:space="preserve"> </w:t>
      </w:r>
      <w:r>
        <w:rPr>
          <w:spacing w:val="1"/>
        </w:rPr>
        <w:t>be</w:t>
      </w:r>
      <w:r>
        <w:rPr>
          <w:spacing w:val="8"/>
        </w:rPr>
        <w:t xml:space="preserve"> </w:t>
      </w:r>
      <w:r>
        <w:t>provided</w:t>
      </w:r>
      <w:r>
        <w:rPr>
          <w:spacing w:val="8"/>
        </w:rPr>
        <w:t xml:space="preserve"> </w:t>
      </w:r>
      <w:r>
        <w:t>in</w:t>
      </w:r>
      <w:r>
        <w:rPr>
          <w:spacing w:val="12"/>
        </w:rPr>
        <w:t xml:space="preserve"> </w:t>
      </w:r>
      <w:r>
        <w:rPr>
          <w:spacing w:val="1"/>
        </w:rPr>
        <w:t>an</w:t>
      </w:r>
      <w:r>
        <w:rPr>
          <w:spacing w:val="9"/>
        </w:rPr>
        <w:t xml:space="preserve"> </w:t>
      </w:r>
      <w:r>
        <w:t>investigation</w:t>
      </w:r>
      <w:r>
        <w:rPr>
          <w:spacing w:val="9"/>
        </w:rPr>
        <w:t xml:space="preserve"> </w:t>
      </w:r>
      <w:r>
        <w:t>conducted</w:t>
      </w:r>
      <w:r>
        <w:rPr>
          <w:spacing w:val="8"/>
        </w:rPr>
        <w:t xml:space="preserve"> </w:t>
      </w:r>
      <w:r>
        <w:rPr>
          <w:spacing w:val="2"/>
        </w:rPr>
        <w:t>by</w:t>
      </w:r>
      <w:r>
        <w:rPr>
          <w:spacing w:val="68"/>
        </w:rPr>
        <w:t xml:space="preserve"> </w:t>
      </w:r>
      <w:r>
        <w:t>any</w:t>
      </w:r>
      <w:r>
        <w:rPr>
          <w:spacing w:val="21"/>
        </w:rPr>
        <w:t xml:space="preserve"> </w:t>
      </w:r>
      <w:r>
        <w:t>regulatory</w:t>
      </w:r>
      <w:r>
        <w:rPr>
          <w:spacing w:val="18"/>
        </w:rPr>
        <w:t xml:space="preserve"> </w:t>
      </w:r>
      <w:r>
        <w:t>agency</w:t>
      </w:r>
      <w:r>
        <w:rPr>
          <w:spacing w:val="18"/>
        </w:rPr>
        <w:t xml:space="preserve"> </w:t>
      </w:r>
      <w:r>
        <w:rPr>
          <w:spacing w:val="1"/>
        </w:rPr>
        <w:t>or</w:t>
      </w:r>
      <w:r>
        <w:rPr>
          <w:spacing w:val="23"/>
        </w:rPr>
        <w:t xml:space="preserve"> </w:t>
      </w:r>
      <w:r>
        <w:t>authority,</w:t>
      </w:r>
      <w:r>
        <w:rPr>
          <w:spacing w:val="23"/>
        </w:rPr>
        <w:t xml:space="preserve"> </w:t>
      </w:r>
      <w:r>
        <w:t>or</w:t>
      </w:r>
      <w:r>
        <w:rPr>
          <w:spacing w:val="23"/>
        </w:rPr>
        <w:t xml:space="preserve"> </w:t>
      </w:r>
      <w:r>
        <w:t>person</w:t>
      </w:r>
      <w:r>
        <w:rPr>
          <w:spacing w:val="25"/>
        </w:rPr>
        <w:t xml:space="preserve"> </w:t>
      </w:r>
      <w:r>
        <w:t>at</w:t>
      </w:r>
      <w:r>
        <w:rPr>
          <w:spacing w:val="26"/>
        </w:rPr>
        <w:t xml:space="preserve"> </w:t>
      </w:r>
      <w:r>
        <w:t>the</w:t>
      </w:r>
      <w:r>
        <w:rPr>
          <w:spacing w:val="23"/>
        </w:rPr>
        <w:t xml:space="preserve"> </w:t>
      </w:r>
      <w:r>
        <w:t>Corporation</w:t>
      </w:r>
      <w:r>
        <w:rPr>
          <w:spacing w:val="23"/>
        </w:rPr>
        <w:t xml:space="preserve"> </w:t>
      </w:r>
      <w:r>
        <w:t>with</w:t>
      </w:r>
      <w:r>
        <w:rPr>
          <w:spacing w:val="24"/>
        </w:rPr>
        <w:t xml:space="preserve"> </w:t>
      </w:r>
      <w:r>
        <w:t>supervisory</w:t>
      </w:r>
      <w:r>
        <w:rPr>
          <w:spacing w:val="18"/>
        </w:rPr>
        <w:t xml:space="preserve"> </w:t>
      </w:r>
      <w:r>
        <w:t>or</w:t>
      </w:r>
      <w:r>
        <w:rPr>
          <w:spacing w:val="25"/>
        </w:rPr>
        <w:t xml:space="preserve"> </w:t>
      </w:r>
      <w:r>
        <w:t>similar</w:t>
      </w:r>
      <w:r>
        <w:rPr>
          <w:spacing w:val="70"/>
        </w:rPr>
        <w:t xml:space="preserve"> </w:t>
      </w:r>
      <w:r>
        <w:t>authority</w:t>
      </w:r>
      <w:r>
        <w:rPr>
          <w:spacing w:val="50"/>
        </w:rPr>
        <w:t xml:space="preserve"> </w:t>
      </w:r>
      <w:r>
        <w:t>over</w:t>
      </w:r>
      <w:r>
        <w:rPr>
          <w:spacing w:val="56"/>
        </w:rPr>
        <w:t xml:space="preserve"> </w:t>
      </w:r>
      <w:r>
        <w:t>the</w:t>
      </w:r>
      <w:r>
        <w:rPr>
          <w:spacing w:val="56"/>
        </w:rPr>
        <w:t xml:space="preserve"> </w:t>
      </w:r>
      <w:r>
        <w:t>employee,</w:t>
      </w:r>
      <w:r>
        <w:rPr>
          <w:spacing w:val="57"/>
        </w:rPr>
        <w:t xml:space="preserve"> </w:t>
      </w:r>
      <w:r>
        <w:t>regarding</w:t>
      </w:r>
      <w:r>
        <w:rPr>
          <w:spacing w:val="54"/>
        </w:rPr>
        <w:t xml:space="preserve"> </w:t>
      </w:r>
      <w:r>
        <w:t>Accounting</w:t>
      </w:r>
      <w:r>
        <w:rPr>
          <w:spacing w:val="54"/>
        </w:rPr>
        <w:t>/</w:t>
      </w:r>
      <w:r>
        <w:t>Audit</w:t>
      </w:r>
      <w:r>
        <w:rPr>
          <w:spacing w:val="54"/>
        </w:rPr>
        <w:t xml:space="preserve"> </w:t>
      </w:r>
      <w:r>
        <w:t>Matters</w:t>
      </w:r>
      <w:r>
        <w:rPr>
          <w:spacing w:val="54"/>
        </w:rPr>
        <w:t xml:space="preserve"> </w:t>
      </w:r>
      <w:r>
        <w:t>Concerns</w:t>
      </w:r>
      <w:r>
        <w:rPr>
          <w:spacing w:val="54"/>
        </w:rPr>
        <w:t xml:space="preserve">, </w:t>
      </w:r>
      <w:r>
        <w:t>Fraudulent Reporting and</w:t>
      </w:r>
      <w:r>
        <w:rPr>
          <w:spacing w:val="54"/>
        </w:rPr>
        <w:t>/</w:t>
      </w:r>
      <w:r>
        <w:t>or</w:t>
      </w:r>
      <w:r>
        <w:rPr>
          <w:spacing w:val="54"/>
        </w:rPr>
        <w:t xml:space="preserve"> </w:t>
      </w:r>
      <w:r>
        <w:t>concerns</w:t>
      </w:r>
      <w:r>
        <w:rPr>
          <w:spacing w:val="54"/>
        </w:rPr>
        <w:t xml:space="preserve"> </w:t>
      </w:r>
      <w:r>
        <w:t>regarding</w:t>
      </w:r>
      <w:r>
        <w:rPr>
          <w:spacing w:val="54"/>
        </w:rPr>
        <w:t xml:space="preserve"> </w:t>
      </w:r>
      <w:r>
        <w:t>Grave</w:t>
      </w:r>
      <w:r>
        <w:rPr>
          <w:spacing w:val="54"/>
        </w:rPr>
        <w:t xml:space="preserve"> </w:t>
      </w:r>
      <w:r>
        <w:t>Misconduct; or</w:t>
      </w:r>
    </w:p>
    <w:p w:rsidR="00FA22F6" w:rsidP="004C6CAF" w:rsidRDefault="00F60366" w14:paraId="13D18464" w14:textId="77777777">
      <w:pPr>
        <w:pStyle w:val="StandardL3"/>
        <w:spacing w:after="240"/>
      </w:pPr>
      <w:r>
        <w:t>participating</w:t>
      </w:r>
      <w:r>
        <w:rPr>
          <w:spacing w:val="24"/>
        </w:rPr>
        <w:t xml:space="preserve"> </w:t>
      </w:r>
      <w:r>
        <w:t>in</w:t>
      </w:r>
      <w:r>
        <w:rPr>
          <w:spacing w:val="29"/>
        </w:rPr>
        <w:t xml:space="preserve"> </w:t>
      </w:r>
      <w:r>
        <w:t>an</w:t>
      </w:r>
      <w:r>
        <w:rPr>
          <w:spacing w:val="26"/>
        </w:rPr>
        <w:t xml:space="preserve"> </w:t>
      </w:r>
      <w:r>
        <w:t>investigation,</w:t>
      </w:r>
      <w:r>
        <w:rPr>
          <w:spacing w:val="26"/>
        </w:rPr>
        <w:t xml:space="preserve"> </w:t>
      </w:r>
      <w:r>
        <w:t>hearing,</w:t>
      </w:r>
      <w:r>
        <w:rPr>
          <w:spacing w:val="23"/>
        </w:rPr>
        <w:t xml:space="preserve"> </w:t>
      </w:r>
      <w:r>
        <w:t>court</w:t>
      </w:r>
      <w:r>
        <w:rPr>
          <w:spacing w:val="25"/>
        </w:rPr>
        <w:t xml:space="preserve"> </w:t>
      </w:r>
      <w:r>
        <w:t>proceeding</w:t>
      </w:r>
      <w:r>
        <w:rPr>
          <w:spacing w:val="23"/>
        </w:rPr>
        <w:t xml:space="preserve"> </w:t>
      </w:r>
      <w:r>
        <w:rPr>
          <w:spacing w:val="1"/>
        </w:rPr>
        <w:t>or</w:t>
      </w:r>
      <w:r>
        <w:rPr>
          <w:spacing w:val="25"/>
        </w:rPr>
        <w:t xml:space="preserve"> </w:t>
      </w:r>
      <w:r>
        <w:t>other</w:t>
      </w:r>
      <w:r>
        <w:rPr>
          <w:spacing w:val="27"/>
        </w:rPr>
        <w:t xml:space="preserve"> </w:t>
      </w:r>
      <w:r>
        <w:t>administrative</w:t>
      </w:r>
      <w:r>
        <w:rPr>
          <w:spacing w:val="25"/>
        </w:rPr>
        <w:t xml:space="preserve"> </w:t>
      </w:r>
      <w:r>
        <w:t>inquiry</w:t>
      </w:r>
      <w:r>
        <w:rPr>
          <w:spacing w:val="21"/>
        </w:rPr>
        <w:t xml:space="preserve"> </w:t>
      </w:r>
      <w:r>
        <w:t>in</w:t>
      </w:r>
      <w:r>
        <w:rPr>
          <w:spacing w:val="69"/>
        </w:rPr>
        <w:t xml:space="preserve"> </w:t>
      </w:r>
      <w:r>
        <w:t>connection with a report</w:t>
      </w:r>
      <w:r>
        <w:rPr>
          <w:spacing w:val="1"/>
        </w:rPr>
        <w:t xml:space="preserve"> </w:t>
      </w:r>
      <w:r>
        <w:t>of wrongdoing.</w:t>
      </w:r>
    </w:p>
    <w:p w:rsidRPr="00A023A4" w:rsidR="00ED70BF" w:rsidP="00ED70BF" w:rsidRDefault="00F60366" w14:paraId="7E1F2B4E" w14:textId="77777777">
      <w:pPr>
        <w:pStyle w:val="StandardL2"/>
        <w:spacing w:after="240"/>
        <w:rPr>
          <w:spacing w:val="-1"/>
        </w:rPr>
      </w:pPr>
      <w:r>
        <w:t xml:space="preserve">All employees have a duty to cooperate in the investigation of reports of Accounting/Audit Matters Concerns, Fraudulent Reporting or of Grave Misconduct, or of discrimination, retaliation or harassment resulting from the reporting or investigation of such matters. </w:t>
      </w:r>
    </w:p>
    <w:p w:rsidRPr="00F17932" w:rsidR="00ED70BF" w:rsidP="00A023A4" w:rsidRDefault="00F60366" w14:paraId="6D1A1B87" w14:textId="4A4AF826">
      <w:pPr>
        <w:pStyle w:val="StandardL2"/>
        <w:spacing w:after="240"/>
        <w:rPr>
          <w:spacing w:val="-1"/>
        </w:rPr>
      </w:pPr>
      <w:r>
        <w:t>An</w:t>
      </w:r>
      <w:r w:rsidRPr="00ED70BF">
        <w:rPr>
          <w:spacing w:val="11"/>
        </w:rPr>
        <w:t xml:space="preserve"> </w:t>
      </w:r>
      <w:r w:rsidRPr="00ED70BF">
        <w:rPr>
          <w:spacing w:val="-1"/>
        </w:rPr>
        <w:t>employee</w:t>
      </w:r>
      <w:r w:rsidRPr="00ED70BF">
        <w:rPr>
          <w:spacing w:val="40"/>
        </w:rPr>
        <w:t xml:space="preserve"> </w:t>
      </w:r>
      <w:r>
        <w:t>who</w:t>
      </w:r>
      <w:r w:rsidRPr="00ED70BF">
        <w:rPr>
          <w:spacing w:val="28"/>
        </w:rPr>
        <w:t xml:space="preserve"> </w:t>
      </w:r>
      <w:r>
        <w:t>knowingly</w:t>
      </w:r>
      <w:r w:rsidRPr="00ED70BF">
        <w:rPr>
          <w:spacing w:val="23"/>
        </w:rPr>
        <w:t xml:space="preserve"> </w:t>
      </w:r>
      <w:r>
        <w:t>or</w:t>
      </w:r>
      <w:r w:rsidRPr="00ED70BF">
        <w:rPr>
          <w:spacing w:val="30"/>
        </w:rPr>
        <w:t xml:space="preserve"> </w:t>
      </w:r>
      <w:r>
        <w:t>recklessly</w:t>
      </w:r>
      <w:r w:rsidRPr="00ED70BF">
        <w:rPr>
          <w:spacing w:val="23"/>
        </w:rPr>
        <w:t xml:space="preserve"> </w:t>
      </w:r>
      <w:r>
        <w:t>makes</w:t>
      </w:r>
      <w:r w:rsidR="00ED70BF">
        <w:rPr>
          <w:spacing w:val="28"/>
        </w:rPr>
        <w:t xml:space="preserve"> </w:t>
      </w:r>
      <w:r w:rsidRPr="00A023A4" w:rsidR="00ED70BF">
        <w:t>any</w:t>
      </w:r>
      <w:r w:rsidRPr="007820C6" w:rsidR="00ED70BF">
        <w:t xml:space="preserve"> false, malicious or baseless allegations</w:t>
      </w:r>
      <w:r w:rsidR="00ED70BF">
        <w:t>,</w:t>
      </w:r>
      <w:r w:rsidRPr="007820C6" w:rsidR="00ED70BF">
        <w:t xml:space="preserve"> </w:t>
      </w:r>
      <w:r w:rsidRPr="00ED70BF">
        <w:rPr>
          <w:spacing w:val="-1"/>
        </w:rPr>
        <w:t>statements</w:t>
      </w:r>
      <w:r w:rsidR="00ED70BF">
        <w:rPr>
          <w:spacing w:val="-1"/>
        </w:rPr>
        <w:t>,</w:t>
      </w:r>
      <w:r w:rsidRPr="00ED70BF">
        <w:rPr>
          <w:spacing w:val="31"/>
        </w:rPr>
        <w:t xml:space="preserve"> </w:t>
      </w:r>
      <w:r>
        <w:t>or</w:t>
      </w:r>
      <w:r w:rsidRPr="00ED70BF">
        <w:rPr>
          <w:spacing w:val="27"/>
        </w:rPr>
        <w:t xml:space="preserve"> </w:t>
      </w:r>
      <w:r w:rsidRPr="00ED70BF">
        <w:rPr>
          <w:spacing w:val="-1"/>
        </w:rPr>
        <w:t>disclosures</w:t>
      </w:r>
      <w:r w:rsidRPr="00ED70BF">
        <w:rPr>
          <w:spacing w:val="28"/>
        </w:rPr>
        <w:t xml:space="preserve"> </w:t>
      </w:r>
      <w:r>
        <w:t>that</w:t>
      </w:r>
      <w:r w:rsidRPr="00ED70BF">
        <w:rPr>
          <w:spacing w:val="28"/>
        </w:rPr>
        <w:t xml:space="preserve"> </w:t>
      </w:r>
      <w:r>
        <w:t>are</w:t>
      </w:r>
      <w:r w:rsidRPr="00ED70BF">
        <w:rPr>
          <w:spacing w:val="26"/>
        </w:rPr>
        <w:t xml:space="preserve"> </w:t>
      </w:r>
      <w:r>
        <w:t>not</w:t>
      </w:r>
      <w:r w:rsidRPr="00ED70BF">
        <w:rPr>
          <w:spacing w:val="29"/>
        </w:rPr>
        <w:t xml:space="preserve"> </w:t>
      </w:r>
      <w:r>
        <w:t>in</w:t>
      </w:r>
      <w:r w:rsidRPr="00ED70BF">
        <w:rPr>
          <w:spacing w:val="29"/>
        </w:rPr>
        <w:t xml:space="preserve"> </w:t>
      </w:r>
      <w:r w:rsidRPr="00ED70BF">
        <w:rPr>
          <w:spacing w:val="-1"/>
        </w:rPr>
        <w:t>good</w:t>
      </w:r>
      <w:r w:rsidRPr="00ED70BF">
        <w:rPr>
          <w:spacing w:val="28"/>
        </w:rPr>
        <w:t xml:space="preserve"> </w:t>
      </w:r>
      <w:r w:rsidRPr="00ED70BF">
        <w:rPr>
          <w:spacing w:val="-1"/>
        </w:rPr>
        <w:t>faith or</w:t>
      </w:r>
      <w:r w:rsidR="00ED70BF">
        <w:rPr>
          <w:spacing w:val="-1"/>
        </w:rPr>
        <w:t>,</w:t>
      </w:r>
      <w:r w:rsidRPr="00ED70BF">
        <w:rPr>
          <w:spacing w:val="-1"/>
        </w:rPr>
        <w:t xml:space="preserve"> fails to cooperate in an investigation</w:t>
      </w:r>
      <w:r w:rsidRPr="00ED70BF">
        <w:rPr>
          <w:spacing w:val="28"/>
        </w:rPr>
        <w:t xml:space="preserve"> </w:t>
      </w:r>
      <w:r w:rsidRPr="007820C6" w:rsidR="00ED70BF">
        <w:t xml:space="preserve">will be regarded as a serious offence and may result in </w:t>
      </w:r>
      <w:r w:rsidRPr="00ED70BF" w:rsidR="00ED70BF">
        <w:rPr>
          <w:lang w:val="en-US"/>
        </w:rPr>
        <w:t>disciplinary action, up to and including termination of employment, engagement, or appointment.</w:t>
      </w:r>
    </w:p>
    <w:p w:rsidRPr="00F17932" w:rsidR="00F17932" w:rsidP="00F17932" w:rsidRDefault="00F17932" w14:paraId="23E5D80C" w14:textId="74367ED3">
      <w:pPr>
        <w:pStyle w:val="StandardL2"/>
        <w:spacing w:after="240"/>
        <w:rPr>
          <w:spacing w:val="-1"/>
        </w:rPr>
      </w:pPr>
      <w:r>
        <w:rPr>
          <w:lang w:val="en-US"/>
        </w:rPr>
        <w:t xml:space="preserve">Employees </w:t>
      </w:r>
      <w:r>
        <w:t>who</w:t>
      </w:r>
      <w:r>
        <w:rPr>
          <w:spacing w:val="23"/>
        </w:rPr>
        <w:t xml:space="preserve"> </w:t>
      </w:r>
      <w:r>
        <w:t>report</w:t>
      </w:r>
      <w:r>
        <w:rPr>
          <w:spacing w:val="23"/>
        </w:rPr>
        <w:t xml:space="preserve"> </w:t>
      </w:r>
      <w:r>
        <w:rPr>
          <w:spacing w:val="-1"/>
        </w:rPr>
        <w:t>acts</w:t>
      </w:r>
      <w:r>
        <w:rPr>
          <w:spacing w:val="24"/>
        </w:rPr>
        <w:t xml:space="preserve"> </w:t>
      </w:r>
      <w:r>
        <w:t>of</w:t>
      </w:r>
      <w:r>
        <w:rPr>
          <w:spacing w:val="25"/>
        </w:rPr>
        <w:t xml:space="preserve"> </w:t>
      </w:r>
      <w:r>
        <w:rPr>
          <w:spacing w:val="-1"/>
        </w:rPr>
        <w:t>wrongdoing</w:t>
      </w:r>
      <w:r>
        <w:rPr>
          <w:spacing w:val="52"/>
        </w:rPr>
        <w:t xml:space="preserve"> </w:t>
      </w:r>
      <w:r>
        <w:rPr>
          <w:spacing w:val="-1"/>
        </w:rPr>
        <w:t>pursuant</w:t>
      </w:r>
      <w:r>
        <w:rPr>
          <w:spacing w:val="2"/>
        </w:rPr>
        <w:t xml:space="preserve"> </w:t>
      </w:r>
      <w:r>
        <w:t>to</w:t>
      </w:r>
      <w:r>
        <w:rPr>
          <w:spacing w:val="2"/>
        </w:rPr>
        <w:t xml:space="preserve"> </w:t>
      </w:r>
      <w:r>
        <w:t>this</w:t>
      </w:r>
      <w:r>
        <w:rPr>
          <w:spacing w:val="2"/>
        </w:rPr>
        <w:t xml:space="preserve"> </w:t>
      </w:r>
      <w:r>
        <w:rPr>
          <w:spacing w:val="-1"/>
        </w:rPr>
        <w:t>policy</w:t>
      </w:r>
      <w:r>
        <w:rPr>
          <w:spacing w:val="-3"/>
        </w:rPr>
        <w:t xml:space="preserve"> </w:t>
      </w:r>
      <w:r>
        <w:t>can and</w:t>
      </w:r>
      <w:r>
        <w:rPr>
          <w:spacing w:val="2"/>
        </w:rPr>
        <w:t xml:space="preserve"> </w:t>
      </w:r>
      <w:r>
        <w:t>will</w:t>
      </w:r>
      <w:r>
        <w:rPr>
          <w:spacing w:val="2"/>
        </w:rPr>
        <w:t xml:space="preserve"> </w:t>
      </w:r>
      <w:r>
        <w:rPr>
          <w:spacing w:val="-1"/>
        </w:rPr>
        <w:t>continue</w:t>
      </w:r>
      <w:r>
        <w:rPr>
          <w:spacing w:val="1"/>
        </w:rPr>
        <w:t xml:space="preserve"> </w:t>
      </w:r>
      <w:r>
        <w:t>to</w:t>
      </w:r>
      <w:r>
        <w:rPr>
          <w:spacing w:val="2"/>
        </w:rPr>
        <w:t xml:space="preserve"> </w:t>
      </w:r>
      <w:r>
        <w:t>be</w:t>
      </w:r>
      <w:r>
        <w:rPr>
          <w:spacing w:val="-2"/>
        </w:rPr>
        <w:t xml:space="preserve"> </w:t>
      </w:r>
      <w:r>
        <w:rPr>
          <w:spacing w:val="-1"/>
        </w:rPr>
        <w:t>held</w:t>
      </w:r>
      <w:r>
        <w:rPr>
          <w:spacing w:val="2"/>
        </w:rPr>
        <w:t xml:space="preserve"> </w:t>
      </w:r>
      <w:r>
        <w:t>to</w:t>
      </w:r>
      <w:r>
        <w:rPr>
          <w:spacing w:val="2"/>
        </w:rPr>
        <w:t xml:space="preserve"> </w:t>
      </w:r>
      <w:r>
        <w:t>their</w:t>
      </w:r>
      <w:r>
        <w:rPr>
          <w:spacing w:val="1"/>
        </w:rPr>
        <w:t xml:space="preserve"> </w:t>
      </w:r>
      <w:r>
        <w:rPr>
          <w:spacing w:val="-1"/>
        </w:rPr>
        <w:t>general</w:t>
      </w:r>
      <w:r>
        <w:rPr>
          <w:spacing w:val="8"/>
        </w:rPr>
        <w:t xml:space="preserve"> </w:t>
      </w:r>
      <w:r>
        <w:t>job</w:t>
      </w:r>
      <w:r>
        <w:rPr>
          <w:spacing w:val="2"/>
        </w:rPr>
        <w:t xml:space="preserve"> </w:t>
      </w:r>
      <w:r>
        <w:rPr>
          <w:spacing w:val="-1"/>
        </w:rPr>
        <w:t>performance</w:t>
      </w:r>
      <w:r>
        <w:rPr>
          <w:spacing w:val="1"/>
        </w:rPr>
        <w:t xml:space="preserve"> </w:t>
      </w:r>
      <w:r>
        <w:t>standards and any such action shall not be deemed to be retaliatory under this policy.</w:t>
      </w:r>
      <w:r>
        <w:rPr>
          <w:spacing w:val="65"/>
        </w:rPr>
        <w:t xml:space="preserve"> </w:t>
      </w:r>
      <w:r>
        <w:rPr>
          <w:spacing w:val="-1"/>
        </w:rPr>
        <w:t>For clarity, an</w:t>
      </w:r>
      <w:r>
        <w:rPr>
          <w:spacing w:val="16"/>
        </w:rPr>
        <w:t xml:space="preserve"> </w:t>
      </w:r>
      <w:r>
        <w:rPr>
          <w:spacing w:val="-1"/>
        </w:rPr>
        <w:t>employee</w:t>
      </w:r>
      <w:r>
        <w:rPr>
          <w:spacing w:val="15"/>
        </w:rPr>
        <w:t xml:space="preserve"> </w:t>
      </w:r>
      <w:r>
        <w:rPr>
          <w:spacing w:val="-1"/>
        </w:rPr>
        <w:t>against</w:t>
      </w:r>
      <w:r>
        <w:rPr>
          <w:spacing w:val="15"/>
        </w:rPr>
        <w:t xml:space="preserve"> </w:t>
      </w:r>
      <w:r>
        <w:t>whom</w:t>
      </w:r>
      <w:r>
        <w:rPr>
          <w:spacing w:val="14"/>
        </w:rPr>
        <w:t xml:space="preserve"> </w:t>
      </w:r>
      <w:r>
        <w:rPr>
          <w:spacing w:val="-1"/>
        </w:rPr>
        <w:t>legitimate</w:t>
      </w:r>
      <w:r>
        <w:rPr>
          <w:spacing w:val="15"/>
        </w:rPr>
        <w:t xml:space="preserve"> </w:t>
      </w:r>
      <w:r>
        <w:rPr>
          <w:spacing w:val="-1"/>
        </w:rPr>
        <w:t>adverse</w:t>
      </w:r>
      <w:r>
        <w:rPr>
          <w:spacing w:val="15"/>
        </w:rPr>
        <w:t xml:space="preserve"> </w:t>
      </w:r>
      <w:r>
        <w:rPr>
          <w:spacing w:val="-1"/>
        </w:rPr>
        <w:t>employment</w:t>
      </w:r>
      <w:r>
        <w:rPr>
          <w:spacing w:val="14"/>
        </w:rPr>
        <w:t xml:space="preserve"> </w:t>
      </w:r>
      <w:r>
        <w:t>actions</w:t>
      </w:r>
      <w:r>
        <w:rPr>
          <w:spacing w:val="14"/>
        </w:rPr>
        <w:t xml:space="preserve"> </w:t>
      </w:r>
      <w:r>
        <w:rPr>
          <w:spacing w:val="-1"/>
        </w:rPr>
        <w:t>have</w:t>
      </w:r>
      <w:r>
        <w:rPr>
          <w:spacing w:val="13"/>
        </w:rPr>
        <w:t xml:space="preserve"> </w:t>
      </w:r>
      <w:r>
        <w:rPr>
          <w:spacing w:val="-1"/>
        </w:rPr>
        <w:t>been</w:t>
      </w:r>
      <w:r>
        <w:rPr>
          <w:spacing w:val="14"/>
        </w:rPr>
        <w:t xml:space="preserve"> </w:t>
      </w:r>
      <w:r>
        <w:rPr>
          <w:spacing w:val="-1"/>
        </w:rPr>
        <w:t>taken</w:t>
      </w:r>
      <w:r>
        <w:rPr>
          <w:spacing w:val="14"/>
        </w:rPr>
        <w:t xml:space="preserve"> </w:t>
      </w:r>
      <w:r>
        <w:rPr>
          <w:spacing w:val="1"/>
        </w:rPr>
        <w:t>or</w:t>
      </w:r>
      <w:r>
        <w:rPr>
          <w:spacing w:val="87"/>
        </w:rPr>
        <w:t xml:space="preserve"> </w:t>
      </w:r>
      <w:r>
        <w:rPr>
          <w:spacing w:val="-1"/>
        </w:rPr>
        <w:t>are</w:t>
      </w:r>
      <w:r>
        <w:rPr>
          <w:spacing w:val="14"/>
        </w:rPr>
        <w:t xml:space="preserve"> </w:t>
      </w:r>
      <w:r>
        <w:t>proposed</w:t>
      </w:r>
      <w:r>
        <w:rPr>
          <w:spacing w:val="16"/>
        </w:rPr>
        <w:t xml:space="preserve"> </w:t>
      </w:r>
      <w:r>
        <w:t>to</w:t>
      </w:r>
      <w:r>
        <w:rPr>
          <w:spacing w:val="17"/>
        </w:rPr>
        <w:t xml:space="preserve"> </w:t>
      </w:r>
      <w:r>
        <w:t>be</w:t>
      </w:r>
      <w:r>
        <w:rPr>
          <w:spacing w:val="17"/>
        </w:rPr>
        <w:t xml:space="preserve"> </w:t>
      </w:r>
      <w:r>
        <w:rPr>
          <w:spacing w:val="-1"/>
        </w:rPr>
        <w:t>taken</w:t>
      </w:r>
      <w:r>
        <w:rPr>
          <w:spacing w:val="18"/>
        </w:rPr>
        <w:t xml:space="preserve"> </w:t>
      </w:r>
      <w:r>
        <w:rPr>
          <w:spacing w:val="1"/>
        </w:rPr>
        <w:t>by</w:t>
      </w:r>
      <w:r>
        <w:rPr>
          <w:spacing w:val="11"/>
        </w:rPr>
        <w:t xml:space="preserve"> </w:t>
      </w:r>
      <w:r>
        <w:t>the</w:t>
      </w:r>
      <w:r>
        <w:rPr>
          <w:spacing w:val="18"/>
        </w:rPr>
        <w:t xml:space="preserve"> </w:t>
      </w:r>
      <w:r>
        <w:rPr>
          <w:spacing w:val="-1"/>
        </w:rPr>
        <w:t>Corporation,</w:t>
      </w:r>
      <w:r>
        <w:rPr>
          <w:spacing w:val="16"/>
        </w:rPr>
        <w:t xml:space="preserve"> </w:t>
      </w:r>
      <w:r w:rsidR="007356E8">
        <w:rPr>
          <w:spacing w:val="16"/>
        </w:rPr>
        <w:t xml:space="preserve">such </w:t>
      </w:r>
      <w:r>
        <w:rPr>
          <w:spacing w:val="16"/>
        </w:rPr>
        <w:t xml:space="preserve">as </w:t>
      </w:r>
      <w:r>
        <w:t>poor</w:t>
      </w:r>
      <w:r>
        <w:rPr>
          <w:spacing w:val="15"/>
        </w:rPr>
        <w:t xml:space="preserve"> </w:t>
      </w:r>
      <w:r>
        <w:t>job</w:t>
      </w:r>
      <w:r>
        <w:rPr>
          <w:spacing w:val="17"/>
        </w:rPr>
        <w:t xml:space="preserve"> </w:t>
      </w:r>
      <w:r>
        <w:t>performance</w:t>
      </w:r>
      <w:r>
        <w:rPr>
          <w:spacing w:val="15"/>
        </w:rPr>
        <w:t xml:space="preserve"> </w:t>
      </w:r>
      <w:r>
        <w:t>or</w:t>
      </w:r>
      <w:r>
        <w:rPr>
          <w:spacing w:val="15"/>
        </w:rPr>
        <w:t xml:space="preserve"> </w:t>
      </w:r>
      <w:r>
        <w:t>misconduct</w:t>
      </w:r>
      <w:r w:rsidR="007356E8">
        <w:t xml:space="preserve"> by the employee</w:t>
      </w:r>
      <w:r>
        <w:rPr>
          <w:spacing w:val="-1"/>
        </w:rPr>
        <w:t>,</w:t>
      </w:r>
      <w:r>
        <w:rPr>
          <w:spacing w:val="54"/>
        </w:rPr>
        <w:t xml:space="preserve"> </w:t>
      </w:r>
      <w:r>
        <w:t>is</w:t>
      </w:r>
      <w:r>
        <w:rPr>
          <w:spacing w:val="55"/>
        </w:rPr>
        <w:t xml:space="preserve"> </w:t>
      </w:r>
      <w:r>
        <w:rPr>
          <w:spacing w:val="-1"/>
        </w:rPr>
        <w:t>prohibited</w:t>
      </w:r>
      <w:r>
        <w:rPr>
          <w:spacing w:val="56"/>
        </w:rPr>
        <w:t xml:space="preserve"> </w:t>
      </w:r>
      <w:r>
        <w:rPr>
          <w:spacing w:val="-1"/>
        </w:rPr>
        <w:t>from</w:t>
      </w:r>
      <w:r>
        <w:rPr>
          <w:spacing w:val="55"/>
        </w:rPr>
        <w:t xml:space="preserve"> </w:t>
      </w:r>
      <w:r>
        <w:t>using</w:t>
      </w:r>
      <w:r>
        <w:rPr>
          <w:spacing w:val="53"/>
        </w:rPr>
        <w:t xml:space="preserve"> </w:t>
      </w:r>
      <w:r>
        <w:t>this</w:t>
      </w:r>
      <w:r>
        <w:rPr>
          <w:spacing w:val="58"/>
        </w:rPr>
        <w:t xml:space="preserve"> </w:t>
      </w:r>
      <w:r>
        <w:t>policy</w:t>
      </w:r>
      <w:r>
        <w:rPr>
          <w:spacing w:val="52"/>
        </w:rPr>
        <w:t xml:space="preserve"> </w:t>
      </w:r>
      <w:r>
        <w:rPr>
          <w:spacing w:val="-1"/>
        </w:rPr>
        <w:t>as</w:t>
      </w:r>
      <w:r>
        <w:rPr>
          <w:spacing w:val="55"/>
        </w:rPr>
        <w:t xml:space="preserve"> </w:t>
      </w:r>
      <w:r>
        <w:t>a</w:t>
      </w:r>
      <w:r>
        <w:rPr>
          <w:spacing w:val="54"/>
        </w:rPr>
        <w:t xml:space="preserve"> </w:t>
      </w:r>
      <w:r>
        <w:rPr>
          <w:spacing w:val="-1"/>
        </w:rPr>
        <w:t>defense</w:t>
      </w:r>
      <w:r>
        <w:rPr>
          <w:spacing w:val="56"/>
        </w:rPr>
        <w:t xml:space="preserve"> </w:t>
      </w:r>
      <w:r>
        <w:rPr>
          <w:spacing w:val="-1"/>
        </w:rPr>
        <w:t>against</w:t>
      </w:r>
      <w:r>
        <w:rPr>
          <w:spacing w:val="55"/>
        </w:rPr>
        <w:t xml:space="preserve"> </w:t>
      </w:r>
      <w:r>
        <w:t>the</w:t>
      </w:r>
      <w:r>
        <w:rPr>
          <w:spacing w:val="54"/>
        </w:rPr>
        <w:t xml:space="preserve"> </w:t>
      </w:r>
      <w:r>
        <w:rPr>
          <w:spacing w:val="-1"/>
        </w:rPr>
        <w:t>Corporation</w:t>
      </w:r>
      <w:r w:rsidR="00087E9E">
        <w:rPr>
          <w:spacing w:val="-1"/>
        </w:rPr>
        <w:t>’s</w:t>
      </w:r>
      <w:r>
        <w:rPr>
          <w:spacing w:val="54"/>
        </w:rPr>
        <w:t xml:space="preserve"> </w:t>
      </w:r>
      <w:r>
        <w:rPr>
          <w:spacing w:val="-1"/>
        </w:rPr>
        <w:t>lawful</w:t>
      </w:r>
      <w:r>
        <w:rPr>
          <w:spacing w:val="95"/>
        </w:rPr>
        <w:t xml:space="preserve"> </w:t>
      </w:r>
      <w:r>
        <w:rPr>
          <w:spacing w:val="-1"/>
        </w:rPr>
        <w:t>actions.</w:t>
      </w:r>
    </w:p>
    <w:p w:rsidR="00FA22F6" w:rsidP="004C6CAF" w:rsidRDefault="00F60366" w14:paraId="16A047EB" w14:textId="77777777">
      <w:pPr>
        <w:pStyle w:val="StandardL1"/>
        <w:spacing w:after="240"/>
      </w:pPr>
      <w:r>
        <w:t xml:space="preserve">Reporting of Wrongdoing </w:t>
      </w:r>
    </w:p>
    <w:p w:rsidR="00FA22F6" w:rsidP="004C6CAF" w:rsidRDefault="00F60366" w14:paraId="29159D32" w14:textId="77777777">
      <w:pPr>
        <w:pStyle w:val="StandardL2"/>
        <w:spacing w:after="240"/>
      </w:pPr>
      <w:r>
        <w:t>Any</w:t>
      </w:r>
      <w:r>
        <w:rPr>
          <w:spacing w:val="6"/>
        </w:rPr>
        <w:t xml:space="preserve"> </w:t>
      </w:r>
      <w:r>
        <w:rPr>
          <w:spacing w:val="-1"/>
        </w:rPr>
        <w:t>employee</w:t>
      </w:r>
      <w:r>
        <w:rPr>
          <w:spacing w:val="10"/>
        </w:rPr>
        <w:t xml:space="preserve"> </w:t>
      </w:r>
      <w:r>
        <w:t>who</w:t>
      </w:r>
      <w:r>
        <w:rPr>
          <w:spacing w:val="11"/>
        </w:rPr>
        <w:t xml:space="preserve"> </w:t>
      </w:r>
      <w:r>
        <w:rPr>
          <w:spacing w:val="-1"/>
        </w:rPr>
        <w:t>becomes</w:t>
      </w:r>
      <w:r>
        <w:rPr>
          <w:spacing w:val="11"/>
        </w:rPr>
        <w:t xml:space="preserve"> </w:t>
      </w:r>
      <w:r>
        <w:rPr>
          <w:spacing w:val="-1"/>
        </w:rPr>
        <w:t>aware</w:t>
      </w:r>
      <w:r>
        <w:rPr>
          <w:spacing w:val="10"/>
        </w:rPr>
        <w:t xml:space="preserve"> </w:t>
      </w:r>
      <w:r>
        <w:t>of</w:t>
      </w:r>
      <w:r>
        <w:rPr>
          <w:spacing w:val="11"/>
        </w:rPr>
        <w:t xml:space="preserve"> </w:t>
      </w:r>
      <w:r>
        <w:rPr>
          <w:spacing w:val="1"/>
        </w:rPr>
        <w:t>any</w:t>
      </w:r>
      <w:r>
        <w:rPr>
          <w:spacing w:val="4"/>
        </w:rPr>
        <w:t xml:space="preserve"> </w:t>
      </w:r>
      <w:r>
        <w:rPr>
          <w:spacing w:val="-1"/>
        </w:rPr>
        <w:t>wrongdoing</w:t>
      </w:r>
      <w:r>
        <w:rPr>
          <w:spacing w:val="9"/>
        </w:rPr>
        <w:t xml:space="preserve"> </w:t>
      </w:r>
      <w:r>
        <w:t>or</w:t>
      </w:r>
      <w:r>
        <w:rPr>
          <w:spacing w:val="11"/>
        </w:rPr>
        <w:t xml:space="preserve"> </w:t>
      </w:r>
      <w:r>
        <w:rPr>
          <w:spacing w:val="-1"/>
        </w:rPr>
        <w:t>suspected</w:t>
      </w:r>
      <w:r>
        <w:rPr>
          <w:spacing w:val="13"/>
        </w:rPr>
        <w:t xml:space="preserve"> </w:t>
      </w:r>
      <w:r>
        <w:rPr>
          <w:spacing w:val="-1"/>
        </w:rPr>
        <w:t>wrongdoing</w:t>
      </w:r>
      <w:r>
        <w:rPr>
          <w:spacing w:val="9"/>
        </w:rPr>
        <w:t xml:space="preserve"> </w:t>
      </w:r>
      <w:r>
        <w:t>regarding</w:t>
      </w:r>
      <w:r>
        <w:rPr>
          <w:spacing w:val="84"/>
        </w:rPr>
        <w:t xml:space="preserve"> </w:t>
      </w:r>
      <w:r>
        <w:rPr>
          <w:rFonts w:cs="Arial"/>
          <w:szCs w:val="22"/>
        </w:rPr>
        <w:t xml:space="preserve">Accounting/Audit Matters Concerns, </w:t>
      </w:r>
      <w:r>
        <w:t xml:space="preserve">Fraudulent Reporting </w:t>
      </w:r>
      <w:r>
        <w:rPr>
          <w:rFonts w:cs="Arial"/>
          <w:szCs w:val="22"/>
        </w:rPr>
        <w:t xml:space="preserve">or of Grave Misconduct, </w:t>
      </w:r>
      <w:r>
        <w:t>must</w:t>
      </w:r>
      <w:r>
        <w:rPr>
          <w:spacing w:val="48"/>
        </w:rPr>
        <w:t xml:space="preserve"> </w:t>
      </w:r>
      <w:r>
        <w:t>make</w:t>
      </w:r>
      <w:r>
        <w:rPr>
          <w:spacing w:val="47"/>
        </w:rPr>
        <w:t xml:space="preserve"> </w:t>
      </w:r>
      <w:r>
        <w:t>a</w:t>
      </w:r>
      <w:r>
        <w:rPr>
          <w:spacing w:val="46"/>
        </w:rPr>
        <w:t xml:space="preserve"> </w:t>
      </w:r>
      <w:r>
        <w:t>report</w:t>
      </w:r>
      <w:r>
        <w:rPr>
          <w:spacing w:val="45"/>
        </w:rPr>
        <w:t xml:space="preserve"> </w:t>
      </w:r>
      <w:r>
        <w:rPr>
          <w:spacing w:val="-1"/>
        </w:rPr>
        <w:t>as</w:t>
      </w:r>
      <w:r>
        <w:rPr>
          <w:spacing w:val="47"/>
        </w:rPr>
        <w:t xml:space="preserve"> </w:t>
      </w:r>
      <w:r>
        <w:t>soon</w:t>
      </w:r>
      <w:r>
        <w:rPr>
          <w:spacing w:val="48"/>
        </w:rPr>
        <w:t xml:space="preserve"> </w:t>
      </w:r>
      <w:r>
        <w:rPr>
          <w:spacing w:val="-1"/>
        </w:rPr>
        <w:t>as</w:t>
      </w:r>
      <w:r>
        <w:rPr>
          <w:spacing w:val="45"/>
        </w:rPr>
        <w:t xml:space="preserve"> </w:t>
      </w:r>
      <w:r>
        <w:t>possible by telephone or e-mail</w:t>
      </w:r>
      <w:r>
        <w:rPr>
          <w:spacing w:val="44"/>
        </w:rPr>
        <w:t xml:space="preserve"> </w:t>
      </w:r>
      <w:r>
        <w:t>to</w:t>
      </w:r>
      <w:r>
        <w:rPr>
          <w:spacing w:val="48"/>
        </w:rPr>
        <w:t xml:space="preserve"> </w:t>
      </w:r>
      <w:r>
        <w:t>the</w:t>
      </w:r>
      <w:r>
        <w:rPr>
          <w:spacing w:val="48"/>
        </w:rPr>
        <w:t xml:space="preserve"> </w:t>
      </w:r>
      <w:r>
        <w:rPr>
          <w:spacing w:val="-1"/>
        </w:rPr>
        <w:t>Corporation’s</w:t>
      </w:r>
      <w:r>
        <w:rPr>
          <w:spacing w:val="48"/>
        </w:rPr>
        <w:t xml:space="preserve"> </w:t>
      </w:r>
      <w:r>
        <w:t>independent</w:t>
      </w:r>
      <w:r>
        <w:rPr>
          <w:spacing w:val="48"/>
        </w:rPr>
        <w:t xml:space="preserve"> </w:t>
      </w:r>
      <w:r>
        <w:t>and</w:t>
      </w:r>
      <w:r>
        <w:rPr>
          <w:spacing w:val="48"/>
        </w:rPr>
        <w:t xml:space="preserve"> </w:t>
      </w:r>
      <w:r>
        <w:t>anonymous</w:t>
      </w:r>
      <w:r>
        <w:rPr>
          <w:spacing w:val="48"/>
        </w:rPr>
        <w:t xml:space="preserve"> </w:t>
      </w:r>
      <w:r>
        <w:t>whistleblower</w:t>
      </w:r>
      <w:r>
        <w:rPr>
          <w:spacing w:val="48"/>
        </w:rPr>
        <w:t xml:space="preserve"> </w:t>
      </w:r>
      <w:r>
        <w:rPr>
          <w:spacing w:val="-1"/>
        </w:rPr>
        <w:t>service</w:t>
      </w:r>
      <w:r>
        <w:rPr>
          <w:spacing w:val="48"/>
        </w:rPr>
        <w:t xml:space="preserve"> </w:t>
      </w:r>
      <w:r>
        <w:t>provider, The Network Inc., at the following:</w:t>
      </w:r>
      <w:r>
        <w:rPr>
          <w:spacing w:val="48"/>
        </w:rPr>
        <w:t xml:space="preserve"> </w:t>
      </w:r>
    </w:p>
    <w:p w:rsidR="00FA22F6" w:rsidP="004C6CAF" w:rsidRDefault="009D3FF9" w14:paraId="4EBE87EB" w14:textId="77777777">
      <w:pPr>
        <w:pStyle w:val="BodyText"/>
        <w:tabs>
          <w:tab w:val="left" w:pos="527"/>
        </w:tabs>
        <w:kinsoku w:val="0"/>
        <w:overflowPunct w:val="0"/>
        <w:spacing w:after="240"/>
        <w:ind w:left="0"/>
        <w:jc w:val="both"/>
      </w:pPr>
      <w:r>
        <w:tab/>
      </w:r>
      <w:r w:rsidR="007E4380">
        <w:tab/>
      </w:r>
      <w:r w:rsidR="008A442D">
        <w:t>Web</w:t>
      </w:r>
      <w:r w:rsidR="00F60366">
        <w:t xml:space="preserve">: </w:t>
      </w:r>
      <w:hyperlink w:history="1" r:id="rId7">
        <w:r w:rsidR="008A442D">
          <w:rPr>
            <w:rStyle w:val="Hyperlink"/>
          </w:rPr>
          <w:t>emberresources.ethicspoint.com</w:t>
        </w:r>
      </w:hyperlink>
      <w:r w:rsidR="00F60366">
        <w:t xml:space="preserve"> </w:t>
      </w:r>
    </w:p>
    <w:p w:rsidR="00FA22F6" w:rsidP="004C6CAF" w:rsidRDefault="009D3FF9" w14:paraId="7E710F9E" w14:textId="77777777">
      <w:pPr>
        <w:pStyle w:val="BodyText"/>
        <w:tabs>
          <w:tab w:val="left" w:pos="527"/>
        </w:tabs>
        <w:kinsoku w:val="0"/>
        <w:overflowPunct w:val="0"/>
        <w:spacing w:after="240"/>
        <w:ind w:left="0"/>
        <w:jc w:val="both"/>
      </w:pPr>
      <w:r>
        <w:tab/>
      </w:r>
      <w:r w:rsidR="007E4380">
        <w:tab/>
      </w:r>
      <w:r w:rsidR="00F60366">
        <w:t xml:space="preserve">Phone:  1 </w:t>
      </w:r>
      <w:r w:rsidR="008A442D">
        <w:t>855 488 8509</w:t>
      </w:r>
    </w:p>
    <w:p w:rsidRPr="00A023A4" w:rsidR="008F32EB" w:rsidP="00A023A4" w:rsidRDefault="00F60366" w14:paraId="181EE40F" w14:textId="5327F1F6">
      <w:pPr>
        <w:pStyle w:val="StandardL2"/>
        <w:spacing w:after="240"/>
        <w:rPr>
          <w:spacing w:val="-1"/>
        </w:rPr>
      </w:pPr>
      <w:r>
        <w:t>All complaints under this Policy will be promptly and thoroughly investigated. The Corporation</w:t>
      </w:r>
      <w:r>
        <w:rPr>
          <w:spacing w:val="59"/>
        </w:rPr>
        <w:t xml:space="preserve"> </w:t>
      </w:r>
      <w:r>
        <w:t xml:space="preserve">will make </w:t>
      </w:r>
      <w:r>
        <w:rPr>
          <w:spacing w:val="-1"/>
        </w:rPr>
        <w:t>good</w:t>
      </w:r>
      <w:r>
        <w:rPr>
          <w:spacing w:val="59"/>
        </w:rPr>
        <w:t xml:space="preserve"> </w:t>
      </w:r>
      <w:r>
        <w:t>faith</w:t>
      </w:r>
      <w:r>
        <w:rPr>
          <w:spacing w:val="59"/>
        </w:rPr>
        <w:t xml:space="preserve"> </w:t>
      </w:r>
      <w:r>
        <w:rPr>
          <w:spacing w:val="-1"/>
        </w:rPr>
        <w:t>efforts</w:t>
      </w:r>
      <w:r>
        <w:rPr>
          <w:spacing w:val="59"/>
        </w:rPr>
        <w:t xml:space="preserve"> </w:t>
      </w:r>
      <w:r>
        <w:t xml:space="preserve">to </w:t>
      </w:r>
      <w:r w:rsidR="008F32EB">
        <w:t xml:space="preserve">ensure that </w:t>
      </w:r>
      <w:r w:rsidR="008F32EB">
        <w:rPr>
          <w:spacing w:val="-1"/>
        </w:rPr>
        <w:t>a</w:t>
      </w:r>
      <w:proofErr w:type="spellStart"/>
      <w:r w:rsidRPr="008F32EB" w:rsidR="008F32EB">
        <w:rPr>
          <w:lang w:val="en-US"/>
        </w:rPr>
        <w:t>ll</w:t>
      </w:r>
      <w:proofErr w:type="spellEnd"/>
      <w:r w:rsidRPr="008F32EB" w:rsidR="008F32EB">
        <w:rPr>
          <w:lang w:val="en-US"/>
        </w:rPr>
        <w:t xml:space="preserve"> disclosures and investigations will be handled confidentially to the extent possible in the circumstances. </w:t>
      </w:r>
      <w:r w:rsidR="008F32EB">
        <w:rPr>
          <w:lang w:val="en-US"/>
        </w:rPr>
        <w:t xml:space="preserve">The Corporation </w:t>
      </w:r>
      <w:r w:rsidRPr="008F32EB" w:rsidR="008F32EB">
        <w:rPr>
          <w:lang w:val="en-US"/>
        </w:rPr>
        <w:t xml:space="preserve">will </w:t>
      </w:r>
      <w:proofErr w:type="spellStart"/>
      <w:r w:rsidRPr="008F32EB" w:rsidR="008F32EB">
        <w:rPr>
          <w:lang w:val="en-US"/>
        </w:rPr>
        <w:t>endeavour</w:t>
      </w:r>
      <w:proofErr w:type="spellEnd"/>
      <w:r w:rsidRPr="008F32EB" w:rsidR="008F32EB">
        <w:rPr>
          <w:lang w:val="en-US"/>
        </w:rPr>
        <w:t xml:space="preserve"> to protect the identity of the </w:t>
      </w:r>
      <w:r w:rsidR="008F32EB">
        <w:rPr>
          <w:lang w:val="en-US"/>
        </w:rPr>
        <w:t xml:space="preserve">whistleblower </w:t>
      </w:r>
      <w:r w:rsidRPr="008F32EB" w:rsidR="008F32EB">
        <w:rPr>
          <w:lang w:val="en-US"/>
        </w:rPr>
        <w:t xml:space="preserve">unless they consent to being identified or where identification is necessary to effectively conduct an investigation or respond to the report or matters disclosed in the investigation, to meet legal obligations, or to ensure fairness. </w:t>
      </w:r>
      <w:r w:rsidRPr="008F32EB" w:rsidR="008F32EB">
        <w:rPr>
          <w:lang w:val="en-US"/>
        </w:rPr>
        <w:t>Information will only be shared on a need-to-know basis and in accordance with applicable privacy laws.</w:t>
      </w:r>
      <w:r w:rsidRPr="00596A5A" w:rsidR="008F32EB">
        <w:t> </w:t>
      </w:r>
      <w:r w:rsidR="008F32EB">
        <w:t>Depending on the nature of the Concerns, the Corporation may</w:t>
      </w:r>
      <w:r w:rsidR="00A810D3">
        <w:t>, as set out at 5.1,</w:t>
      </w:r>
      <w:r w:rsidR="008F32EB">
        <w:t xml:space="preserve"> be required to report the matter to law enforcement or regulatory officials, which may require a disclosure of the whistleblower’s identity. </w:t>
      </w:r>
    </w:p>
    <w:p w:rsidR="00514B92" w:rsidP="004C6CAF" w:rsidRDefault="00514B92" w14:paraId="4BEA1C50" w14:textId="64302A2E">
      <w:pPr>
        <w:pStyle w:val="StandardL2"/>
        <w:spacing w:after="240"/>
        <w:rPr>
          <w:spacing w:val="-1"/>
        </w:rPr>
      </w:pPr>
      <w:r>
        <w:rPr>
          <w:spacing w:val="-1"/>
        </w:rPr>
        <w:t xml:space="preserve">Community stakeholders, customers, contractors, </w:t>
      </w:r>
      <w:r w:rsidR="00DB7632">
        <w:rPr>
          <w:spacing w:val="-1"/>
        </w:rPr>
        <w:t>vendors</w:t>
      </w:r>
      <w:r>
        <w:rPr>
          <w:spacing w:val="-1"/>
        </w:rPr>
        <w:t xml:space="preserve"> or other concerned parties reporting from outside the Corporation who become aware of any wrongdoing or suspected wrongdoing pursuant to this Policy </w:t>
      </w:r>
      <w:r w:rsidR="00FA493C">
        <w:rPr>
          <w:spacing w:val="-1"/>
        </w:rPr>
        <w:t xml:space="preserve">may report such wrongdoing or suspected wrongdoing </w:t>
      </w:r>
      <w:r w:rsidR="002A02C5">
        <w:t>via</w:t>
      </w:r>
      <w:r w:rsidR="002A02C5">
        <w:rPr>
          <w:spacing w:val="11"/>
        </w:rPr>
        <w:t xml:space="preserve"> </w:t>
      </w:r>
      <w:r w:rsidR="002A02C5">
        <w:rPr>
          <w:spacing w:val="-1"/>
        </w:rPr>
        <w:t>email</w:t>
      </w:r>
      <w:r w:rsidR="002A02C5">
        <w:rPr>
          <w:spacing w:val="12"/>
        </w:rPr>
        <w:t xml:space="preserve"> </w:t>
      </w:r>
      <w:r w:rsidR="002A02C5">
        <w:t>or</w:t>
      </w:r>
      <w:r w:rsidR="002A02C5">
        <w:rPr>
          <w:spacing w:val="11"/>
        </w:rPr>
        <w:t xml:space="preserve"> </w:t>
      </w:r>
      <w:r w:rsidR="002A02C5">
        <w:t>telephone to the Corporation’s independent</w:t>
      </w:r>
      <w:r w:rsidR="002A02C5">
        <w:rPr>
          <w:spacing w:val="48"/>
        </w:rPr>
        <w:t xml:space="preserve"> </w:t>
      </w:r>
      <w:r w:rsidR="002A02C5">
        <w:t>and</w:t>
      </w:r>
      <w:r w:rsidR="002A02C5">
        <w:rPr>
          <w:spacing w:val="48"/>
        </w:rPr>
        <w:t xml:space="preserve"> </w:t>
      </w:r>
      <w:r w:rsidR="002A02C5">
        <w:t>anonymous</w:t>
      </w:r>
      <w:r w:rsidR="002A02C5">
        <w:rPr>
          <w:spacing w:val="48"/>
        </w:rPr>
        <w:t xml:space="preserve"> </w:t>
      </w:r>
      <w:r w:rsidR="002A02C5">
        <w:t>whistleblower</w:t>
      </w:r>
      <w:r w:rsidR="002A02C5">
        <w:rPr>
          <w:spacing w:val="48"/>
        </w:rPr>
        <w:t xml:space="preserve"> </w:t>
      </w:r>
      <w:r w:rsidR="002A02C5">
        <w:rPr>
          <w:spacing w:val="-1"/>
        </w:rPr>
        <w:t>service</w:t>
      </w:r>
      <w:r w:rsidR="002A02C5">
        <w:rPr>
          <w:spacing w:val="48"/>
        </w:rPr>
        <w:t xml:space="preserve"> </w:t>
      </w:r>
      <w:r w:rsidR="002A02C5">
        <w:t>provider using the contact information set forth under Section 3.1 above.</w:t>
      </w:r>
    </w:p>
    <w:p w:rsidR="00FA22F6" w:rsidP="004C6CAF" w:rsidRDefault="00F60366" w14:paraId="11C58E94" w14:textId="77777777">
      <w:pPr>
        <w:pStyle w:val="StandardL1"/>
        <w:spacing w:after="240"/>
      </w:pPr>
      <w:r>
        <w:t>Claims of Retaliation</w:t>
      </w:r>
    </w:p>
    <w:p w:rsidR="00FA22F6" w:rsidP="004C6CAF" w:rsidRDefault="00F60366" w14:paraId="637C3E4E" w14:textId="77777777">
      <w:pPr>
        <w:pStyle w:val="StandardL2"/>
        <w:spacing w:after="240"/>
      </w:pPr>
      <w:r>
        <w:t xml:space="preserve">The Corporation strictly prohibits any discrimination, retaliation or harassment against any person who reports incidents of Accounting/Auditing Matters Concerns, Fraudulent Reporting or of Grave Misconduct, based on the person's reasonable belief that such misconduct occurred. The Corporation also strictly prohibits any discrimination, retaliation or harassment against any person who participates in an investigation of complaints about Accounting/Auditing Matters Concerns, Fraudulent Reporting  or of Grave Misconduct. </w:t>
      </w:r>
    </w:p>
    <w:p w:rsidR="00FA22F6" w:rsidP="004C6CAF" w:rsidRDefault="00F60366" w14:paraId="34F3C4A9" w14:textId="77777777">
      <w:pPr>
        <w:pStyle w:val="StandardL2"/>
        <w:spacing w:after="240"/>
      </w:pPr>
      <w:r>
        <w:t>Any complaint that any employees are involved in discrimination, retaliation or harassment related to the reporting or investigation of Accounting/Auditing Matters Concerns, Fraudulent Reporting or of Grave Misconduct shall be promptly and thoroughly investigated in accordance with the Corporation's investigation procedures. If a complaint of discrimination, retaliation or harassment is substantiated, appropriate disciplinary action, up to and including discharge, will be taken.</w:t>
      </w:r>
    </w:p>
    <w:p w:rsidR="00FA22F6" w:rsidP="004C6CAF" w:rsidRDefault="00F60366" w14:paraId="67E6818C" w14:textId="77777777">
      <w:pPr>
        <w:pStyle w:val="StandardL2"/>
        <w:spacing w:after="240"/>
      </w:pPr>
      <w:r>
        <w:t>Claims</w:t>
      </w:r>
      <w:r>
        <w:rPr>
          <w:spacing w:val="12"/>
        </w:rPr>
        <w:t xml:space="preserve"> </w:t>
      </w:r>
      <w:r>
        <w:t>or</w:t>
      </w:r>
      <w:r>
        <w:rPr>
          <w:spacing w:val="11"/>
        </w:rPr>
        <w:t xml:space="preserve"> </w:t>
      </w:r>
      <w:r>
        <w:rPr>
          <w:spacing w:val="-1"/>
        </w:rPr>
        <w:t>acts</w:t>
      </w:r>
      <w:r>
        <w:rPr>
          <w:spacing w:val="12"/>
        </w:rPr>
        <w:t xml:space="preserve"> </w:t>
      </w:r>
      <w:r>
        <w:t>of</w:t>
      </w:r>
      <w:r>
        <w:rPr>
          <w:spacing w:val="11"/>
        </w:rPr>
        <w:t xml:space="preserve"> discrimination, </w:t>
      </w:r>
      <w:r>
        <w:rPr>
          <w:spacing w:val="-1"/>
        </w:rPr>
        <w:t>retaliation</w:t>
      </w:r>
      <w:r>
        <w:rPr>
          <w:spacing w:val="11"/>
        </w:rPr>
        <w:t xml:space="preserve"> or harassment </w:t>
      </w:r>
      <w:r>
        <w:t>should</w:t>
      </w:r>
      <w:r>
        <w:rPr>
          <w:spacing w:val="11"/>
        </w:rPr>
        <w:t xml:space="preserve"> </w:t>
      </w:r>
      <w:r>
        <w:t>be</w:t>
      </w:r>
      <w:r>
        <w:rPr>
          <w:spacing w:val="10"/>
        </w:rPr>
        <w:t xml:space="preserve"> </w:t>
      </w:r>
      <w:r>
        <w:t>reported</w:t>
      </w:r>
      <w:r>
        <w:rPr>
          <w:spacing w:val="14"/>
        </w:rPr>
        <w:t xml:space="preserve"> </w:t>
      </w:r>
      <w:r>
        <w:t>via</w:t>
      </w:r>
      <w:r>
        <w:rPr>
          <w:spacing w:val="11"/>
        </w:rPr>
        <w:t xml:space="preserve"> </w:t>
      </w:r>
      <w:r>
        <w:rPr>
          <w:spacing w:val="-1"/>
        </w:rPr>
        <w:t>email</w:t>
      </w:r>
      <w:r>
        <w:rPr>
          <w:spacing w:val="12"/>
        </w:rPr>
        <w:t xml:space="preserve"> </w:t>
      </w:r>
      <w:r>
        <w:t>or</w:t>
      </w:r>
      <w:r>
        <w:rPr>
          <w:spacing w:val="11"/>
        </w:rPr>
        <w:t xml:space="preserve"> </w:t>
      </w:r>
      <w:r>
        <w:t>telephone to the Corporation’s independent</w:t>
      </w:r>
      <w:r>
        <w:rPr>
          <w:spacing w:val="48"/>
        </w:rPr>
        <w:t xml:space="preserve"> </w:t>
      </w:r>
      <w:r>
        <w:t>and</w:t>
      </w:r>
      <w:r>
        <w:rPr>
          <w:spacing w:val="48"/>
        </w:rPr>
        <w:t xml:space="preserve"> </w:t>
      </w:r>
      <w:r>
        <w:t>anonymous</w:t>
      </w:r>
      <w:r>
        <w:rPr>
          <w:spacing w:val="48"/>
        </w:rPr>
        <w:t xml:space="preserve"> </w:t>
      </w:r>
      <w:r>
        <w:t>whistleblower</w:t>
      </w:r>
      <w:r>
        <w:rPr>
          <w:spacing w:val="48"/>
        </w:rPr>
        <w:t xml:space="preserve"> </w:t>
      </w:r>
      <w:r>
        <w:rPr>
          <w:spacing w:val="-1"/>
        </w:rPr>
        <w:t>service</w:t>
      </w:r>
      <w:r>
        <w:rPr>
          <w:spacing w:val="48"/>
        </w:rPr>
        <w:t xml:space="preserve"> </w:t>
      </w:r>
      <w:r>
        <w:t xml:space="preserve">provider using the contact information set forth </w:t>
      </w:r>
      <w:r w:rsidR="00F25985">
        <w:t xml:space="preserve">under </w:t>
      </w:r>
      <w:r w:rsidR="007E4380">
        <w:t>Section 3.1</w:t>
      </w:r>
      <w:r>
        <w:t xml:space="preserve"> above.</w:t>
      </w:r>
    </w:p>
    <w:p w:rsidR="00FA22F6" w:rsidP="004C6CAF" w:rsidRDefault="00F60366" w14:paraId="7EFEF0B8" w14:textId="77777777">
      <w:pPr>
        <w:pStyle w:val="StandardL1"/>
        <w:spacing w:after="240"/>
      </w:pPr>
      <w:r>
        <w:t xml:space="preserve">Additional Enforcement Information </w:t>
      </w:r>
    </w:p>
    <w:p w:rsidR="00FA22F6" w:rsidP="004C6CAF" w:rsidRDefault="00F60366" w14:paraId="79A56FCC" w14:textId="6063703F">
      <w:pPr>
        <w:pStyle w:val="StandardL2"/>
        <w:spacing w:after="240"/>
      </w:pPr>
      <w:r>
        <w:t>In addition to the Corporation's internal complaint procedure, employees should also be aware that certain federal and provincial law enforcement agencies are authorized to review Accounting/Audit Matters Concerns or Fraudulent Reporting</w:t>
      </w:r>
      <w:r w:rsidR="00A810D3">
        <w:t xml:space="preserve"> and, the Corporation is required to report certain Concerns to these agencies</w:t>
      </w:r>
      <w:r>
        <w:t>. The Corporation's policies and practices have been developed as a guide to the Corporation’s legal and ethical responsibilities to achieve and maintain the highest business standards. Conduct that violates the Corporation's policies will be viewed as unacceptable under the terms of employment at the Corporation. Certain violations of the Corporation's policies and practices could even subject the Corporation and any individual employees involved to civil and criminal penalties. Before issues or behaviour can rise to that level, employees are encouraged to report Accounting/Audit Matters Concerns, Fraudulent Reporting or Grave Misconduct, or discrimination, retaliation or harassment related to such reports. Nothing in this Policy is intended to prevent an employee from reporting information to the appropriate agency when the employee or consultant has reasonable cause to believe that the violation of a federal or provincial statute or regulation has occurred.</w:t>
      </w:r>
    </w:p>
    <w:p w:rsidR="00FA22F6" w:rsidP="004C6CAF" w:rsidRDefault="00FA22F6" w14:paraId="5ABEEDED" w14:textId="77777777">
      <w:pPr>
        <w:kinsoku w:val="0"/>
        <w:overflowPunct w:val="0"/>
        <w:spacing w:after="240"/>
      </w:pPr>
    </w:p>
    <w:sectPr w:rsidR="00FA22F6" w:rsidSect="00E50B74">
      <w:headerReference w:type="default" r:id="rId8"/>
      <w:footerReference w:type="default" r:id="rId9"/>
      <w:headerReference w:type="first" r:id="rId10"/>
      <w:footerReference w:type="first" r:id="rId11"/>
      <w:pgSz w:w="12240" w:h="15840" w:orient="portrait"/>
      <w:pgMar w:top="760" w:right="1240" w:bottom="288" w:left="12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2F6" w:rsidRDefault="00F60366" w14:paraId="03E2DD50" w14:textId="77777777">
      <w:r>
        <w:separator/>
      </w:r>
    </w:p>
  </w:endnote>
  <w:endnote w:type="continuationSeparator" w:id="0">
    <w:p w:rsidR="00FA22F6" w:rsidRDefault="00F60366" w14:paraId="0A56D6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24D11" w:rsidP="00A023A4" w:rsidRDefault="00507A33" w14:paraId="267D9379" w14:textId="37BBB0F5">
    <w:pPr>
      <w:pStyle w:val="Footer"/>
      <w:jc w:val="center"/>
      <w:rPr>
        <w:rStyle w:val="PageNumber"/>
      </w:rPr>
    </w:pPr>
    <w:r>
      <w:rPr>
        <w:noProof/>
      </w:rPr>
      <mc:AlternateContent>
        <mc:Choice Requires="wps">
          <w:drawing>
            <wp:anchor distT="0" distB="0" distL="114300" distR="114300" simplePos="0" relativeHeight="251659264" behindDoc="0" locked="0" layoutInCell="1" allowOverlap="1" wp14:anchorId="1BD8DE95" wp14:editId="16776807">
              <wp:simplePos x="0" y="0"/>
              <wp:positionH relativeFrom="margin">
                <wp:align>left</wp:align>
              </wp:positionH>
              <wp:positionV relativeFrom="page">
                <wp:align>bottom</wp:align>
              </wp:positionV>
              <wp:extent cx="1828800" cy="381000"/>
              <wp:effectExtent l="0" t="0" r="0" b="0"/>
              <wp:wrapNone/>
              <wp:docPr id="3"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7A33" w:rsidP="00507A33" w:rsidRDefault="00507A33" w14:paraId="462D984E" w14:textId="299F5BCD">
                          <w:pPr>
                            <w:pStyle w:val="Docs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0B891953">
            <v:shapetype id="_x0000_t202" coordsize="21600,21600" o:spt="202" path="m,l,21600r21600,l21600,xe" w14:anchorId="1BD8DE95">
              <v:stroke joinstyle="miter"/>
              <v:path gradientshapeok="t" o:connecttype="rect"/>
            </v:shapetype>
            <v:shape id="DocsID" style="position:absolute;left:0;text-align:left;margin-left:0;margin-top:0;width:2in;height:30pt;z-index:251659264;visibility:visible;mso-wrap-style:square;mso-wrap-distance-left:9pt;mso-wrap-distance-top:0;mso-wrap-distance-right:9pt;mso-wrap-distance-bottom:0;mso-position-horizontal:left;mso-position-horizontal-relative:margin;mso-position-vertical:bottom;mso-position-vertical-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">
              <v:textbox inset="0,0,0,0">
                <w:txbxContent>
                  <w:p w:rsidR="00507A33" w:rsidP="00507A33" w:rsidRDefault="00507A33" w14:paraId="0A37501D" w14:textId="299F5BCD">
                    <w:pPr>
                      <w:pStyle w:val="DocsID"/>
                    </w:pPr>
                  </w:p>
                </w:txbxContent>
              </v:textbox>
              <w10:wrap anchorx="margin" anchory="page"/>
            </v:shape>
          </w:pict>
        </mc:Fallback>
      </mc:AlternateContent>
    </w:r>
    <w:r w:rsidR="00F60366">
      <w:rPr>
        <w:rStyle w:val="PageNumber"/>
      </w:rPr>
      <w:fldChar w:fldCharType="begin"/>
    </w:r>
    <w:r w:rsidR="00F60366">
      <w:rPr>
        <w:rStyle w:val="PageNumber"/>
      </w:rPr>
      <w:instrText xml:space="preserve"> PAGE  \* MERGEFORMAT </w:instrText>
    </w:r>
    <w:r w:rsidR="00F60366">
      <w:rPr>
        <w:rStyle w:val="PageNumber"/>
      </w:rPr>
      <w:fldChar w:fldCharType="separate"/>
    </w:r>
    <w:r w:rsidR="00891496">
      <w:rPr>
        <w:rStyle w:val="PageNumber"/>
        <w:noProof/>
      </w:rPr>
      <w:t>2</w:t>
    </w:r>
    <w:r w:rsidR="00F6036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24D11" w:rsidP="00A023A4" w:rsidRDefault="00507A33" w14:paraId="45534CBB" w14:textId="7DD0ED64">
    <w:pPr>
      <w:pStyle w:val="Footer"/>
    </w:pPr>
    <w:r>
      <w:rPr>
        <w:noProof/>
      </w:rPr>
      <mc:AlternateContent>
        <mc:Choice Requires="wps">
          <w:drawing>
            <wp:anchor distT="0" distB="0" distL="114300" distR="114300" simplePos="0" relativeHeight="251660288" behindDoc="0" locked="0" layoutInCell="1" allowOverlap="1" wp14:anchorId="6022E39B" wp14:editId="1ED9C622">
              <wp:simplePos x="0" y="0"/>
              <wp:positionH relativeFrom="margin">
                <wp:align>left</wp:align>
              </wp:positionH>
              <wp:positionV relativeFrom="page">
                <wp:align>bottom</wp:align>
              </wp:positionV>
              <wp:extent cx="1828800" cy="381000"/>
              <wp:effectExtent l="0" t="0" r="0" b="0"/>
              <wp:wrapNone/>
              <wp:docPr id="4"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7A33" w:rsidP="00507A33" w:rsidRDefault="00507A33" w14:paraId="6D40758B" w14:textId="6BDF8F52">
                          <w:pPr>
                            <w:pStyle w:val="Docs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2A9E66EE">
            <v:shapetype id="_x0000_t202" coordsize="21600,21600" o:spt="202" path="m,l,21600r21600,l21600,xe" w14:anchorId="6022E39B">
              <v:stroke joinstyle="miter"/>
              <v:path gradientshapeok="t" o:connecttype="rect"/>
            </v:shapetype>
            <v:shape id="_x0000_s1027" style="position:absolute;margin-left:0;margin-top:0;width:2in;height:30pt;z-index:251660288;visibility:visible;mso-wrap-style:square;mso-wrap-distance-left:9pt;mso-wrap-distance-top:0;mso-wrap-distance-right:9pt;mso-wrap-distance-bottom:0;mso-position-horizontal:left;mso-position-horizontal-relative:margin;mso-position-vertical:bottom;mso-position-vertical-relative:page;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">
              <v:textbox inset="0,0,0,0">
                <w:txbxContent>
                  <w:p w:rsidR="00507A33" w:rsidP="00507A33" w:rsidRDefault="00507A33" w14:paraId="672A6659" w14:textId="6BDF8F52">
                    <w:pPr>
                      <w:pStyle w:val="DocsID"/>
                    </w:pPr>
                  </w:p>
                </w:txbxContent>
              </v:textbox>
              <w10:wrap anchorx="margin" anchory="page"/>
            </v:shape>
          </w:pict>
        </mc:Fallback>
      </mc:AlternateContent>
    </w:r>
    <w:r w:rsidR="00F6036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2F6" w:rsidRDefault="00F60366" w14:paraId="607744A2" w14:textId="77777777">
      <w:r>
        <w:separator/>
      </w:r>
    </w:p>
  </w:footnote>
  <w:footnote w:type="continuationSeparator" w:id="0">
    <w:p w:rsidR="00FA22F6" w:rsidRDefault="00F60366" w14:paraId="023F10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F6" w:rsidRDefault="00F60366" w14:paraId="6462662B"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F6" w:rsidP="006D6005" w:rsidRDefault="006D6005" w14:paraId="72B63AD0" w14:textId="3978E3DB">
    <w:pPr>
      <w:pStyle w:val="Header"/>
      <w:jc w:val="both"/>
    </w:pPr>
    <w:r w:rsidRPr="7CE01F19" w:rsidR="7CE01F19">
      <w:rPr>
        <w:noProof/>
      </w:rPr>
      <w:t xml:space="preserve">                                                                        Last approved by Board of Directors </w:t>
    </w:r>
    <w:r w:rsidRPr="7CE01F19" w:rsidR="7CE01F19">
      <w:rPr>
        <w:noProof/>
      </w:rPr>
      <w:t>February 27</w:t>
    </w:r>
    <w:r w:rsidRPr="7CE01F19" w:rsidR="7CE01F19">
      <w:rPr>
        <w:noProof/>
      </w:rPr>
      <w:t>, 202</w:t>
    </w:r>
    <w:r w:rsidRPr="7CE01F19" w:rsidR="7CE01F19">
      <w:rPr>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FA51C0"/>
    <w:name w:val="List Number  698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6AFAAE"/>
    <w:name w:val="List Number  93845"/>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9A54FC"/>
    <w:name w:val="List Number  39931"/>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A2AEA0"/>
    <w:name w:val="List Number  751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F898A2"/>
    <w:name w:val="List Bullet  65719"/>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C18917A"/>
    <w:name w:val="List Bullet  65101"/>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27E3004"/>
    <w:name w:val="List Bullet  82231"/>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512C1C6"/>
    <w:name w:val="List Bullet  31683"/>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A48400E"/>
    <w:name w:val="List Number L 43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E60EF2"/>
    <w:name w:val="List Bullet L 88119"/>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000402"/>
    <w:multiLevelType w:val="multilevel"/>
    <w:tmpl w:val="00000885"/>
    <w:name w:val="Unknown A-42305628A-X"/>
    <w:lvl w:ilvl="0">
      <w:start w:val="1"/>
      <w:numFmt w:val="decimal"/>
      <w:lvlText w:val="%1."/>
      <w:lvlJc w:val="left"/>
      <w:pPr>
        <w:ind w:left="884" w:hanging="771"/>
      </w:pPr>
      <w:rPr>
        <w:rFonts w:ascii="Times New Roman" w:hAnsi="Times New Roman" w:cs="Times New Roman"/>
        <w:b/>
        <w:bCs/>
        <w:w w:val="100"/>
        <w:sz w:val="24"/>
        <w:szCs w:val="24"/>
      </w:rPr>
    </w:lvl>
    <w:lvl w:ilvl="1">
      <w:numFmt w:val="bullet"/>
      <w:lvlText w:val="•"/>
      <w:lvlJc w:val="left"/>
      <w:pPr>
        <w:ind w:left="1771" w:hanging="771"/>
      </w:pPr>
    </w:lvl>
    <w:lvl w:ilvl="2">
      <w:numFmt w:val="bullet"/>
      <w:lvlText w:val="•"/>
      <w:lvlJc w:val="left"/>
      <w:pPr>
        <w:ind w:left="2659" w:hanging="771"/>
      </w:pPr>
    </w:lvl>
    <w:lvl w:ilvl="3">
      <w:numFmt w:val="bullet"/>
      <w:lvlText w:val="•"/>
      <w:lvlJc w:val="left"/>
      <w:pPr>
        <w:ind w:left="3547" w:hanging="771"/>
      </w:pPr>
    </w:lvl>
    <w:lvl w:ilvl="4">
      <w:numFmt w:val="bullet"/>
      <w:lvlText w:val="•"/>
      <w:lvlJc w:val="left"/>
      <w:pPr>
        <w:ind w:left="4434" w:hanging="771"/>
      </w:pPr>
    </w:lvl>
    <w:lvl w:ilvl="5">
      <w:numFmt w:val="bullet"/>
      <w:lvlText w:val="•"/>
      <w:lvlJc w:val="left"/>
      <w:pPr>
        <w:ind w:left="5322" w:hanging="771"/>
      </w:pPr>
    </w:lvl>
    <w:lvl w:ilvl="6">
      <w:numFmt w:val="bullet"/>
      <w:lvlText w:val="•"/>
      <w:lvlJc w:val="left"/>
      <w:pPr>
        <w:ind w:left="6209" w:hanging="771"/>
      </w:pPr>
    </w:lvl>
    <w:lvl w:ilvl="7">
      <w:numFmt w:val="bullet"/>
      <w:lvlText w:val="•"/>
      <w:lvlJc w:val="left"/>
      <w:pPr>
        <w:ind w:left="7097" w:hanging="771"/>
      </w:pPr>
    </w:lvl>
    <w:lvl w:ilvl="8">
      <w:numFmt w:val="bullet"/>
      <w:lvlText w:val="•"/>
      <w:lvlJc w:val="left"/>
      <w:pPr>
        <w:ind w:left="7984" w:hanging="771"/>
      </w:pPr>
    </w:lvl>
  </w:abstractNum>
  <w:abstractNum w:abstractNumId="11" w15:restartNumberingAfterBreak="0">
    <w:nsid w:val="00000403"/>
    <w:multiLevelType w:val="multilevel"/>
    <w:tmpl w:val="00000886"/>
    <w:name w:val="Unknown B-42305628B-X"/>
    <w:lvl w:ilvl="0">
      <w:numFmt w:val="bullet"/>
      <w:lvlText w:val=""/>
      <w:lvlJc w:val="left"/>
      <w:pPr>
        <w:ind w:left="526" w:hanging="413"/>
      </w:pPr>
      <w:rPr>
        <w:rFonts w:ascii="Symbol" w:hAnsi="Symbol" w:cs="Symbol"/>
        <w:b w:val="0"/>
        <w:bCs w:val="0"/>
        <w:w w:val="100"/>
        <w:sz w:val="24"/>
        <w:szCs w:val="24"/>
      </w:rPr>
    </w:lvl>
    <w:lvl w:ilvl="1">
      <w:numFmt w:val="bullet"/>
      <w:lvlText w:val="•"/>
      <w:lvlJc w:val="left"/>
      <w:pPr>
        <w:ind w:left="1450" w:hanging="413"/>
      </w:pPr>
    </w:lvl>
    <w:lvl w:ilvl="2">
      <w:numFmt w:val="bullet"/>
      <w:lvlText w:val="•"/>
      <w:lvlJc w:val="left"/>
      <w:pPr>
        <w:ind w:left="2373" w:hanging="413"/>
      </w:pPr>
    </w:lvl>
    <w:lvl w:ilvl="3">
      <w:numFmt w:val="bullet"/>
      <w:lvlText w:val="•"/>
      <w:lvlJc w:val="left"/>
      <w:pPr>
        <w:ind w:left="3296" w:hanging="413"/>
      </w:pPr>
    </w:lvl>
    <w:lvl w:ilvl="4">
      <w:numFmt w:val="bullet"/>
      <w:lvlText w:val="•"/>
      <w:lvlJc w:val="left"/>
      <w:pPr>
        <w:ind w:left="4220" w:hanging="413"/>
      </w:pPr>
    </w:lvl>
    <w:lvl w:ilvl="5">
      <w:numFmt w:val="bullet"/>
      <w:lvlText w:val="•"/>
      <w:lvlJc w:val="left"/>
      <w:pPr>
        <w:ind w:left="5143" w:hanging="413"/>
      </w:pPr>
    </w:lvl>
    <w:lvl w:ilvl="6">
      <w:numFmt w:val="bullet"/>
      <w:lvlText w:val="•"/>
      <w:lvlJc w:val="left"/>
      <w:pPr>
        <w:ind w:left="6066" w:hanging="413"/>
      </w:pPr>
    </w:lvl>
    <w:lvl w:ilvl="7">
      <w:numFmt w:val="bullet"/>
      <w:lvlText w:val="•"/>
      <w:lvlJc w:val="left"/>
      <w:pPr>
        <w:ind w:left="6990" w:hanging="413"/>
      </w:pPr>
    </w:lvl>
    <w:lvl w:ilvl="8">
      <w:numFmt w:val="bullet"/>
      <w:lvlText w:val="•"/>
      <w:lvlJc w:val="left"/>
      <w:pPr>
        <w:ind w:left="7913" w:hanging="413"/>
      </w:pPr>
    </w:lvl>
  </w:abstractNum>
  <w:abstractNum w:abstractNumId="12" w15:restartNumberingAfterBreak="0">
    <w:nsid w:val="29AE2902"/>
    <w:multiLevelType w:val="hybridMultilevel"/>
    <w:tmpl w:val="B95693EA"/>
    <w:name w:val="UnnamedList71657"/>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2ED1527E"/>
    <w:multiLevelType w:val="multilevel"/>
    <w:tmpl w:val="29002B12"/>
    <w:name w:val="Bullets2.-413750167-F"/>
    <w:styleLink w:val="Bullets2List"/>
    <w:lvl w:ilvl="0">
      <w:start w:val="1"/>
      <w:numFmt w:val="bullet"/>
      <w:lvlRestart w:val="0"/>
      <w:pStyle w:val="Bullets2L1"/>
      <w:lvlText w:val="·"/>
      <w:lvlJc w:val="left"/>
      <w:pPr>
        <w:tabs>
          <w:tab w:val="num" w:pos="720"/>
        </w:tabs>
        <w:ind w:left="720" w:hanging="720"/>
      </w:pPr>
      <w:rPr>
        <w:rFonts w:hint="default" w:ascii="Symbol" w:hAnsi="Symbol" w:cs="Symbol"/>
        <w:b w:val="0"/>
        <w:bCs w:val="0"/>
        <w:i w:val="0"/>
        <w:caps w:val="0"/>
        <w:smallCaps w:val="0"/>
        <w:color w:val="auto"/>
        <w:w w:val="100"/>
        <w:sz w:val="24"/>
        <w:szCs w:val="24"/>
        <w:u w:val="none"/>
      </w:rPr>
    </w:lvl>
    <w:lvl w:ilvl="1">
      <w:start w:val="1"/>
      <w:numFmt w:val="bullet"/>
      <w:lvlRestart w:val="0"/>
      <w:pStyle w:val="Bullets2L2"/>
      <w:lvlText w:val="·"/>
      <w:lvlJc w:val="left"/>
      <w:pPr>
        <w:tabs>
          <w:tab w:val="num" w:pos="1440"/>
        </w:tabs>
        <w:ind w:left="1440" w:hanging="720"/>
      </w:pPr>
      <w:rPr>
        <w:rFonts w:hint="default" w:ascii="Symbol" w:hAnsi="Symbol"/>
        <w:b w:val="0"/>
        <w:i w:val="0"/>
        <w:caps w:val="0"/>
        <w:smallCaps w:val="0"/>
        <w:color w:val="auto"/>
        <w:sz w:val="24"/>
        <w:u w:val="none"/>
      </w:rPr>
    </w:lvl>
    <w:lvl w:ilvl="2">
      <w:start w:val="1"/>
      <w:numFmt w:val="bullet"/>
      <w:lvlRestart w:val="0"/>
      <w:pStyle w:val="Bullets2L3"/>
      <w:lvlText w:val="·"/>
      <w:lvlJc w:val="left"/>
      <w:pPr>
        <w:tabs>
          <w:tab w:val="num" w:pos="2160"/>
        </w:tabs>
        <w:ind w:left="2160" w:hanging="720"/>
      </w:pPr>
      <w:rPr>
        <w:rFonts w:hint="default" w:ascii="Symbol" w:hAnsi="Symbol"/>
        <w:b w:val="0"/>
        <w:i w:val="0"/>
        <w:caps w:val="0"/>
        <w:smallCaps w:val="0"/>
        <w:color w:val="auto"/>
        <w:sz w:val="24"/>
        <w:u w:val="none"/>
      </w:rPr>
    </w:lvl>
    <w:lvl w:ilvl="3">
      <w:start w:val="1"/>
      <w:numFmt w:val="bullet"/>
      <w:lvlRestart w:val="0"/>
      <w:pStyle w:val="Bullets2L4"/>
      <w:lvlText w:val="·"/>
      <w:lvlJc w:val="left"/>
      <w:pPr>
        <w:tabs>
          <w:tab w:val="num" w:pos="2880"/>
        </w:tabs>
        <w:ind w:left="2880" w:hanging="720"/>
      </w:pPr>
      <w:rPr>
        <w:rFonts w:hint="default" w:ascii="Symbol" w:hAnsi="Symbol"/>
        <w:b w:val="0"/>
        <w:i w:val="0"/>
        <w:caps w:val="0"/>
        <w:smallCaps w:val="0"/>
        <w:color w:val="auto"/>
        <w:sz w:val="24"/>
        <w:u w:val="none"/>
      </w:rPr>
    </w:lvl>
    <w:lvl w:ilvl="4">
      <w:start w:val="1"/>
      <w:numFmt w:val="bullet"/>
      <w:lvlRestart w:val="0"/>
      <w:pStyle w:val="Bullets2L5"/>
      <w:lvlText w:val="·"/>
      <w:lvlJc w:val="left"/>
      <w:pPr>
        <w:tabs>
          <w:tab w:val="num" w:pos="3600"/>
        </w:tabs>
        <w:ind w:left="3600" w:hanging="720"/>
      </w:pPr>
      <w:rPr>
        <w:rFonts w:hint="default" w:ascii="Symbol" w:hAnsi="Symbol"/>
        <w:b w:val="0"/>
        <w:i w:val="0"/>
        <w:caps w:val="0"/>
        <w:smallCaps w:val="0"/>
        <w:color w:val="auto"/>
        <w:sz w:val="24"/>
        <w:u w:val="none"/>
      </w:rPr>
    </w:lvl>
    <w:lvl w:ilvl="5">
      <w:start w:val="1"/>
      <w:numFmt w:val="bullet"/>
      <w:lvlRestart w:val="0"/>
      <w:pStyle w:val="Bullets2L6"/>
      <w:lvlText w:val="·"/>
      <w:lvlJc w:val="left"/>
      <w:pPr>
        <w:tabs>
          <w:tab w:val="num" w:pos="4320"/>
        </w:tabs>
        <w:ind w:left="4320" w:hanging="720"/>
      </w:pPr>
      <w:rPr>
        <w:rFonts w:hint="default" w:ascii="Symbol" w:hAnsi="Symbol"/>
        <w:b w:val="0"/>
        <w:i w:val="0"/>
        <w:caps w:val="0"/>
        <w:smallCaps w:val="0"/>
        <w:color w:val="auto"/>
        <w:sz w:val="24"/>
        <w:u w:val="none"/>
      </w:rPr>
    </w:lvl>
    <w:lvl w:ilvl="6">
      <w:start w:val="1"/>
      <w:numFmt w:val="bullet"/>
      <w:lvlRestart w:val="0"/>
      <w:pStyle w:val="Bullets2L7"/>
      <w:lvlText w:val="·"/>
      <w:lvlJc w:val="left"/>
      <w:pPr>
        <w:tabs>
          <w:tab w:val="num" w:pos="5040"/>
        </w:tabs>
        <w:ind w:left="5040" w:hanging="720"/>
      </w:pPr>
      <w:rPr>
        <w:rFonts w:hint="default" w:ascii="Symbol" w:hAnsi="Symbol"/>
        <w:b w:val="0"/>
        <w:i w:val="0"/>
        <w:caps w:val="0"/>
        <w:smallCaps w:val="0"/>
        <w:color w:val="auto"/>
        <w:sz w:val="24"/>
        <w:u w:val="none"/>
      </w:rPr>
    </w:lvl>
    <w:lvl w:ilvl="7">
      <w:start w:val="1"/>
      <w:numFmt w:val="bullet"/>
      <w:lvlRestart w:val="0"/>
      <w:pStyle w:val="Bullets2L8"/>
      <w:lvlText w:val="·"/>
      <w:lvlJc w:val="left"/>
      <w:pPr>
        <w:tabs>
          <w:tab w:val="num" w:pos="5760"/>
        </w:tabs>
        <w:ind w:left="5760" w:hanging="720"/>
      </w:pPr>
      <w:rPr>
        <w:rFonts w:hint="default" w:ascii="Symbol" w:hAnsi="Symbol"/>
        <w:b w:val="0"/>
        <w:i w:val="0"/>
        <w:caps w:val="0"/>
        <w:smallCaps w:val="0"/>
        <w:color w:val="auto"/>
        <w:sz w:val="24"/>
        <w:u w:val="none"/>
      </w:rPr>
    </w:lvl>
    <w:lvl w:ilvl="8">
      <w:start w:val="1"/>
      <w:numFmt w:val="bullet"/>
      <w:lvlRestart w:val="0"/>
      <w:pStyle w:val="Bullets2L9"/>
      <w:lvlText w:val="·"/>
      <w:lvlJc w:val="left"/>
      <w:pPr>
        <w:tabs>
          <w:tab w:val="num" w:pos="6480"/>
        </w:tabs>
        <w:ind w:left="6480" w:hanging="720"/>
      </w:pPr>
      <w:rPr>
        <w:rFonts w:hint="default" w:ascii="Symbol" w:hAnsi="Symbol"/>
        <w:b w:val="0"/>
        <w:i w:val="0"/>
        <w:caps w:val="0"/>
        <w:smallCaps w:val="0"/>
        <w:color w:val="auto"/>
        <w:sz w:val="24"/>
        <w:u w:val="none"/>
      </w:rPr>
    </w:lvl>
  </w:abstractNum>
  <w:abstractNum w:abstractNumId="14" w15:restartNumberingAfterBreak="0">
    <w:nsid w:val="35E55DC2"/>
    <w:multiLevelType w:val="multilevel"/>
    <w:tmpl w:val="2C82005C"/>
    <w:name w:val="_Standard-414057954-F"/>
    <w:styleLink w:val="StandardList"/>
    <w:lvl w:ilvl="0">
      <w:start w:val="1"/>
      <w:numFmt w:val="decimal"/>
      <w:lvlRestart w:val="0"/>
      <w:pStyle w:val="StandardL1"/>
      <w:lvlText w:val="%1"/>
      <w:lvlJc w:val="left"/>
      <w:pPr>
        <w:tabs>
          <w:tab w:val="num" w:pos="720"/>
        </w:tabs>
        <w:ind w:left="720" w:hanging="720"/>
      </w:pPr>
      <w:rPr>
        <w:rFonts w:ascii="Times New Roman" w:hAnsi="Times New Roman" w:cs="Times New Roman"/>
        <w:b/>
        <w:sz w:val="24"/>
      </w:rPr>
    </w:lvl>
    <w:lvl w:ilvl="1">
      <w:start w:val="1"/>
      <w:numFmt w:val="decimal"/>
      <w:pStyle w:val="StandardL2"/>
      <w:lvlText w:val="%1.%2"/>
      <w:lvlJc w:val="left"/>
      <w:pPr>
        <w:tabs>
          <w:tab w:val="num" w:pos="720"/>
        </w:tabs>
        <w:ind w:left="720" w:hanging="720"/>
      </w:pPr>
      <w:rPr>
        <w:rFonts w:ascii="Times New Roman" w:hAnsi="Times New Roman" w:cs="Times New Roman"/>
        <w:sz w:val="24"/>
      </w:rPr>
    </w:lvl>
    <w:lvl w:ilvl="2">
      <w:start w:val="1"/>
      <w:numFmt w:val="lowerLetter"/>
      <w:pStyle w:val="StandardL3"/>
      <w:lvlText w:val="(%3)"/>
      <w:lvlJc w:val="left"/>
      <w:pPr>
        <w:tabs>
          <w:tab w:val="num" w:pos="1440"/>
        </w:tabs>
        <w:ind w:left="1440" w:hanging="720"/>
      </w:pPr>
      <w:rPr>
        <w:rFonts w:ascii="Times New Roman" w:hAnsi="Times New Roman" w:cs="Times New Roman"/>
        <w:sz w:val="24"/>
      </w:rPr>
    </w:lvl>
    <w:lvl w:ilvl="3">
      <w:start w:val="1"/>
      <w:numFmt w:val="lowerRoman"/>
      <w:pStyle w:val="StandardL4"/>
      <w:lvlText w:val="(%4)"/>
      <w:lvlJc w:val="left"/>
      <w:pPr>
        <w:tabs>
          <w:tab w:val="num" w:pos="2160"/>
        </w:tabs>
        <w:ind w:left="2160" w:hanging="720"/>
      </w:pPr>
      <w:rPr>
        <w:rFonts w:ascii="Times New Roman" w:hAnsi="Times New Roman" w:cs="Times New Roman"/>
        <w:sz w:val="24"/>
      </w:rPr>
    </w:lvl>
    <w:lvl w:ilvl="4">
      <w:start w:val="1"/>
      <w:numFmt w:val="upperLetter"/>
      <w:pStyle w:val="StandardL5"/>
      <w:lvlText w:val="(%5)"/>
      <w:lvlJc w:val="left"/>
      <w:pPr>
        <w:tabs>
          <w:tab w:val="num" w:pos="2880"/>
        </w:tabs>
        <w:ind w:left="2880" w:hanging="720"/>
      </w:pPr>
      <w:rPr>
        <w:rFonts w:ascii="Times New Roman" w:hAnsi="Times New Roman" w:cs="Times New Roman"/>
        <w:sz w:val="24"/>
      </w:rPr>
    </w:lvl>
    <w:lvl w:ilvl="5">
      <w:start w:val="1"/>
      <w:numFmt w:val="decimal"/>
      <w:pStyle w:val="StandardL6"/>
      <w:lvlText w:val="(%6)"/>
      <w:lvlJc w:val="left"/>
      <w:pPr>
        <w:tabs>
          <w:tab w:val="num" w:pos="3600"/>
        </w:tabs>
        <w:ind w:left="3600" w:hanging="720"/>
      </w:pPr>
      <w:rPr>
        <w:rFonts w:ascii="Times New Roman" w:hAnsi="Times New Roman" w:cs="Times New Roman"/>
        <w:sz w:val="24"/>
      </w:rPr>
    </w:lvl>
    <w:lvl w:ilvl="6">
      <w:start w:val="1"/>
      <w:numFmt w:val="upperRoman"/>
      <w:pStyle w:val="StandardL7"/>
      <w:lvlText w:val="(%7)"/>
      <w:lvlJc w:val="left"/>
      <w:pPr>
        <w:tabs>
          <w:tab w:val="num" w:pos="4320"/>
        </w:tabs>
        <w:ind w:left="4320" w:hanging="720"/>
      </w:pPr>
      <w:rPr>
        <w:rFonts w:ascii="Times New Roman" w:hAnsi="Times New Roman" w:cs="Times New Roman"/>
        <w:sz w:val="24"/>
      </w:rPr>
    </w:lvl>
    <w:lvl w:ilvl="7">
      <w:start w:val="1"/>
      <w:numFmt w:val="lowerLetter"/>
      <w:pStyle w:val="StandardL8"/>
      <w:lvlText w:val="%8."/>
      <w:lvlJc w:val="left"/>
      <w:pPr>
        <w:tabs>
          <w:tab w:val="num" w:pos="5040"/>
        </w:tabs>
        <w:ind w:left="5040" w:hanging="720"/>
      </w:pPr>
      <w:rPr>
        <w:rFonts w:ascii="Times New Roman" w:hAnsi="Times New Roman" w:cs="Times New Roman"/>
        <w:sz w:val="24"/>
      </w:rPr>
    </w:lvl>
    <w:lvl w:ilvl="8">
      <w:start w:val="1"/>
      <w:numFmt w:val="lowerRoman"/>
      <w:pStyle w:val="StandardL9"/>
      <w:lvlText w:val="%9."/>
      <w:lvlJc w:val="left"/>
      <w:pPr>
        <w:tabs>
          <w:tab w:val="num" w:pos="5760"/>
        </w:tabs>
        <w:ind w:left="5760" w:hanging="720"/>
      </w:pPr>
      <w:rPr>
        <w:rFonts w:ascii="Times New Roman" w:hAnsi="Times New Roman" w:cs="Times New Roman"/>
        <w:sz w:val="24"/>
      </w:rPr>
    </w:lvl>
  </w:abstractNum>
  <w:abstractNum w:abstractNumId="15" w15:restartNumberingAfterBreak="0">
    <w:nsid w:val="6DF06ABA"/>
    <w:multiLevelType w:val="multilevel"/>
    <w:tmpl w:val="FC46A744"/>
    <w:name w:val="_Simple-410035616-F"/>
    <w:styleLink w:val="SimpleList"/>
    <w:lvl w:ilvl="0">
      <w:start w:val="1"/>
      <w:numFmt w:val="decimal"/>
      <w:lvlRestart w:val="0"/>
      <w:pStyle w:val="SimpleL1"/>
      <w:lvlText w:val="%1"/>
      <w:lvlJc w:val="left"/>
      <w:pPr>
        <w:tabs>
          <w:tab w:val="num" w:pos="720"/>
        </w:tabs>
        <w:ind w:left="720" w:hanging="720"/>
      </w:pPr>
      <w:rPr>
        <w:rFonts w:ascii="Times New Roman" w:hAnsi="Times New Roman" w:cs="Times New Roman"/>
        <w:b w:val="0"/>
        <w:bCs/>
        <w:i w:val="0"/>
        <w:caps w:val="0"/>
        <w:smallCaps w:val="0"/>
        <w:color w:val="auto"/>
        <w:w w:val="100"/>
        <w:sz w:val="24"/>
        <w:szCs w:val="24"/>
        <w:u w:val="none"/>
      </w:rPr>
    </w:lvl>
    <w:lvl w:ilvl="1">
      <w:start w:val="1"/>
      <w:numFmt w:val="lowerLetter"/>
      <w:pStyle w:val="SimpleL2"/>
      <w:lvlText w:val="(%2)"/>
      <w:lvlJc w:val="left"/>
      <w:pPr>
        <w:tabs>
          <w:tab w:val="num" w:pos="1440"/>
        </w:tabs>
        <w:ind w:left="1440" w:hanging="720"/>
      </w:pPr>
      <w:rPr>
        <w:rFonts w:ascii="Times New Roman" w:hAnsi="Times New Roman" w:cs="Times New Roman"/>
        <w:b w:val="0"/>
        <w:i w:val="0"/>
        <w:caps w:val="0"/>
        <w:smallCaps w:val="0"/>
        <w:color w:val="auto"/>
        <w:sz w:val="24"/>
        <w:u w:val="none"/>
      </w:rPr>
    </w:lvl>
    <w:lvl w:ilvl="2">
      <w:start w:val="1"/>
      <w:numFmt w:val="lowerRoman"/>
      <w:pStyle w:val="SimpleL3"/>
      <w:lvlText w:val="(%3)"/>
      <w:lvlJc w:val="left"/>
      <w:pPr>
        <w:tabs>
          <w:tab w:val="num" w:pos="2160"/>
        </w:tabs>
        <w:ind w:left="2160" w:hanging="720"/>
      </w:pPr>
      <w:rPr>
        <w:rFonts w:ascii="Times New Roman" w:hAnsi="Times New Roman" w:cs="Times New Roman"/>
        <w:b w:val="0"/>
        <w:i w:val="0"/>
        <w:caps w:val="0"/>
        <w:smallCaps w:val="0"/>
        <w:color w:val="auto"/>
        <w:sz w:val="24"/>
        <w:u w:val="none"/>
      </w:rPr>
    </w:lvl>
    <w:lvl w:ilvl="3">
      <w:start w:val="1"/>
      <w:numFmt w:val="upperLetter"/>
      <w:pStyle w:val="SimpleL4"/>
      <w:lvlText w:val="(%4)"/>
      <w:lvlJc w:val="left"/>
      <w:pPr>
        <w:tabs>
          <w:tab w:val="num" w:pos="2880"/>
        </w:tabs>
        <w:ind w:left="2880" w:hanging="720"/>
      </w:pPr>
      <w:rPr>
        <w:rFonts w:ascii="Times New Roman" w:hAnsi="Times New Roman" w:cs="Times New Roman"/>
        <w:b w:val="0"/>
        <w:i w:val="0"/>
        <w:caps w:val="0"/>
        <w:smallCaps w:val="0"/>
        <w:color w:val="auto"/>
        <w:sz w:val="24"/>
        <w:u w:val="none"/>
      </w:rPr>
    </w:lvl>
    <w:lvl w:ilvl="4">
      <w:start w:val="1"/>
      <w:numFmt w:val="decimal"/>
      <w:pStyle w:val="SimpleL5"/>
      <w:lvlText w:val="%5)"/>
      <w:lvlJc w:val="left"/>
      <w:pPr>
        <w:tabs>
          <w:tab w:val="num" w:pos="3600"/>
        </w:tabs>
        <w:ind w:left="3600" w:hanging="720"/>
      </w:pPr>
      <w:rPr>
        <w:rFonts w:ascii="Times New Roman" w:hAnsi="Times New Roman" w:cs="Times New Roman"/>
        <w:b w:val="0"/>
        <w:i w:val="0"/>
        <w:caps w:val="0"/>
        <w:smallCaps w:val="0"/>
        <w:color w:val="auto"/>
        <w:sz w:val="24"/>
        <w:u w:val="none"/>
      </w:rPr>
    </w:lvl>
    <w:lvl w:ilvl="5">
      <w:numFmt w:val="bullet"/>
      <w:lvlText w:val="•"/>
      <w:lvlJc w:val="left"/>
      <w:pPr>
        <w:ind w:left="5322" w:hanging="771"/>
      </w:pPr>
    </w:lvl>
    <w:lvl w:ilvl="6">
      <w:numFmt w:val="bullet"/>
      <w:lvlText w:val="•"/>
      <w:lvlJc w:val="left"/>
      <w:pPr>
        <w:ind w:left="6209" w:hanging="771"/>
      </w:pPr>
    </w:lvl>
    <w:lvl w:ilvl="7">
      <w:numFmt w:val="bullet"/>
      <w:lvlText w:val="•"/>
      <w:lvlJc w:val="left"/>
      <w:pPr>
        <w:ind w:left="7097" w:hanging="771"/>
      </w:pPr>
    </w:lvl>
    <w:lvl w:ilvl="8">
      <w:numFmt w:val="bullet"/>
      <w:lvlText w:val="•"/>
      <w:lvlJc w:val="left"/>
      <w:pPr>
        <w:ind w:left="7984" w:hanging="771"/>
      </w:pPr>
    </w:lvl>
  </w:abstractNum>
  <w:num w:numId="1" w16cid:durableId="739602470">
    <w:abstractNumId w:val="11"/>
  </w:num>
  <w:num w:numId="2" w16cid:durableId="1186216788">
    <w:abstractNumId w:val="10"/>
  </w:num>
  <w:num w:numId="3" w16cid:durableId="784890941">
    <w:abstractNumId w:val="9"/>
  </w:num>
  <w:num w:numId="4" w16cid:durableId="1766026304">
    <w:abstractNumId w:val="7"/>
  </w:num>
  <w:num w:numId="5" w16cid:durableId="496195668">
    <w:abstractNumId w:val="6"/>
  </w:num>
  <w:num w:numId="6" w16cid:durableId="1515605593">
    <w:abstractNumId w:val="5"/>
  </w:num>
  <w:num w:numId="7" w16cid:durableId="968899362">
    <w:abstractNumId w:val="4"/>
  </w:num>
  <w:num w:numId="8" w16cid:durableId="2041129032">
    <w:abstractNumId w:val="8"/>
  </w:num>
  <w:num w:numId="9" w16cid:durableId="1989940533">
    <w:abstractNumId w:val="3"/>
  </w:num>
  <w:num w:numId="10" w16cid:durableId="216016805">
    <w:abstractNumId w:val="2"/>
  </w:num>
  <w:num w:numId="11" w16cid:durableId="1058699034">
    <w:abstractNumId w:val="1"/>
  </w:num>
  <w:num w:numId="12" w16cid:durableId="878663174">
    <w:abstractNumId w:val="0"/>
  </w:num>
  <w:num w:numId="13" w16cid:durableId="223027871">
    <w:abstractNumId w:val="15"/>
  </w:num>
  <w:num w:numId="14" w16cid:durableId="551575299">
    <w:abstractNumId w:val="13"/>
  </w:num>
  <w:num w:numId="15" w16cid:durableId="2125229979">
    <w:abstractNumId w:val="14"/>
  </w:num>
  <w:num w:numId="16" w16cid:durableId="196229801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embedSystemFonts/>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AHOPKINS01"/>
    <w:docVar w:name="IManageDocInfoCache(ClientId)" w:val="10014205"/>
    <w:docVar w:name="IManageDocInfoCache(DatabaseName)" w:val="CAN_DMS"/>
    <w:docVar w:name="IManageDocInfoCache(DocumentDescription)" w:val="Ember Whistleblower Policy"/>
    <w:docVar w:name="IManageDocInfoCache(DocumentNumber)" w:val="1014275979"/>
    <w:docVar w:name="IManageDocInfoCache(DocumentVersion)" w:val="3"/>
    <w:docVar w:name="IManageDocInfoCache(Matter)" w:val="1000297422"/>
  </w:docVars>
  <w:rsids>
    <w:rsidRoot w:val="00FA22F6"/>
    <w:rsid w:val="000161F5"/>
    <w:rsid w:val="00087E9E"/>
    <w:rsid w:val="001A036A"/>
    <w:rsid w:val="001F090F"/>
    <w:rsid w:val="0024057B"/>
    <w:rsid w:val="00295213"/>
    <w:rsid w:val="00297AFA"/>
    <w:rsid w:val="002A02C5"/>
    <w:rsid w:val="002E3E99"/>
    <w:rsid w:val="00306E07"/>
    <w:rsid w:val="00324D11"/>
    <w:rsid w:val="003A1FF4"/>
    <w:rsid w:val="003D7934"/>
    <w:rsid w:val="003F58E5"/>
    <w:rsid w:val="00401646"/>
    <w:rsid w:val="004C6CAF"/>
    <w:rsid w:val="00507A33"/>
    <w:rsid w:val="00514B92"/>
    <w:rsid w:val="00565E42"/>
    <w:rsid w:val="005810B6"/>
    <w:rsid w:val="005A6190"/>
    <w:rsid w:val="005B161A"/>
    <w:rsid w:val="005C6EF2"/>
    <w:rsid w:val="006A5437"/>
    <w:rsid w:val="006D6005"/>
    <w:rsid w:val="00703106"/>
    <w:rsid w:val="0072217B"/>
    <w:rsid w:val="007356E8"/>
    <w:rsid w:val="007A7AC4"/>
    <w:rsid w:val="007B2B6E"/>
    <w:rsid w:val="007C7302"/>
    <w:rsid w:val="007E4380"/>
    <w:rsid w:val="00891496"/>
    <w:rsid w:val="008A4107"/>
    <w:rsid w:val="008A442D"/>
    <w:rsid w:val="008A6A5D"/>
    <w:rsid w:val="008F1619"/>
    <w:rsid w:val="008F32EB"/>
    <w:rsid w:val="00920793"/>
    <w:rsid w:val="00957806"/>
    <w:rsid w:val="009D3FF9"/>
    <w:rsid w:val="00A023A4"/>
    <w:rsid w:val="00A318DA"/>
    <w:rsid w:val="00A50B24"/>
    <w:rsid w:val="00A55443"/>
    <w:rsid w:val="00A74717"/>
    <w:rsid w:val="00A810D3"/>
    <w:rsid w:val="00AB00B6"/>
    <w:rsid w:val="00B0181A"/>
    <w:rsid w:val="00B7357B"/>
    <w:rsid w:val="00BF2044"/>
    <w:rsid w:val="00C3686F"/>
    <w:rsid w:val="00CF52DD"/>
    <w:rsid w:val="00D13395"/>
    <w:rsid w:val="00D276B6"/>
    <w:rsid w:val="00D41FD3"/>
    <w:rsid w:val="00D42105"/>
    <w:rsid w:val="00DB7632"/>
    <w:rsid w:val="00E50B74"/>
    <w:rsid w:val="00E82C62"/>
    <w:rsid w:val="00E851A6"/>
    <w:rsid w:val="00ED70BF"/>
    <w:rsid w:val="00ED7513"/>
    <w:rsid w:val="00F17932"/>
    <w:rsid w:val="00F25985"/>
    <w:rsid w:val="00F60366"/>
    <w:rsid w:val="00F61697"/>
    <w:rsid w:val="00FA22F6"/>
    <w:rsid w:val="00FA493C"/>
    <w:rsid w:val="00FB7DEC"/>
    <w:rsid w:val="7CE01F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15C6042"/>
  <w14:defaultImageDpi w14:val="96"/>
  <w15:docId w15:val="{A8FE4F08-3D3E-4284-A4A2-E4AADD6DE5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uiPriority="29"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unhideWhenUsed/>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semiHidden/>
    <w:unhideWhenUsed/>
    <w:pPr>
      <w:ind w:left="884" w:hanging="770"/>
      <w:outlineLvl w:val="0"/>
    </w:pPr>
    <w:rPr>
      <w:b/>
      <w:bCs/>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pPr>
      <w:ind w:left="114"/>
    </w:pPr>
  </w:style>
  <w:style w:type="character" w:styleId="BodyTextChar" w:customStyle="1">
    <w:name w:val="Body Text Char"/>
    <w:basedOn w:val="DefaultParagraphFont"/>
    <w:link w:val="BodyText"/>
    <w:uiPriority w:val="99"/>
    <w:rPr>
      <w:rFonts w:ascii="Times New Roman" w:hAnsi="Times New Roman" w:cs="Times New Roman"/>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b/>
      <w:bCs/>
      <w:kern w:val="32"/>
      <w:sz w:val="32"/>
      <w:szCs w:val="32"/>
    </w:rPr>
  </w:style>
  <w:style w:type="paragraph" w:styleId="ListParagraph">
    <w:name w:val="List Paragraph"/>
    <w:basedOn w:val="Normal"/>
    <w:uiPriority w:val="99"/>
    <w:semiHidden/>
    <w:unhideWhenUsed/>
  </w:style>
  <w:style w:type="paragraph" w:styleId="TableParagraph" w:customStyle="1">
    <w:name w:val="Table Paragraph"/>
    <w:basedOn w:val="Normal"/>
    <w:uiPriority w:val="29"/>
    <w:qFormat/>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Times New Roman" w:hAnsi="Times New Roman" w:cs="Times New Roman"/>
      <w:sz w:val="24"/>
      <w:szCs w:val="24"/>
    </w:rPr>
  </w:style>
  <w:style w:type="paragraph" w:styleId="DocsID" w:customStyle="1">
    <w:name w:val="DocsID"/>
    <w:basedOn w:val="Normal"/>
    <w:uiPriority w:val="29"/>
    <w:qFormat/>
    <w:pPr>
      <w:autoSpaceDE/>
      <w:autoSpaceDN/>
      <w:adjustRightInd/>
      <w:spacing w:before="20" w:line="160" w:lineRule="exact"/>
    </w:pPr>
    <w:rPr>
      <w:rFonts w:ascii="Arial" w:hAnsi="Arial" w:eastAsia="Times New Roman"/>
      <w:sz w:val="16"/>
      <w:szCs w:val="13"/>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styleId="BodyText2Char" w:customStyle="1">
    <w:name w:val="Body Text 2 Char"/>
    <w:basedOn w:val="DefaultParagraphFont"/>
    <w:link w:val="BodyText2"/>
    <w:uiPriority w:val="99"/>
    <w:semiHidden/>
    <w:rPr>
      <w:rFonts w:ascii="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styleId="BodyText3Char" w:customStyle="1">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pPr>
      <w:ind w:left="0" w:firstLine="360"/>
    </w:pPr>
  </w:style>
  <w:style w:type="character" w:styleId="BodyTextFirstIndentChar" w:customStyle="1">
    <w:name w:val="Body Text First Indent Char"/>
    <w:basedOn w:val="BodyTextChar"/>
    <w:link w:val="BodyTextFirstIndent"/>
    <w:uiPriority w:val="99"/>
    <w:semiHidden/>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styleId="BodyTextIndentChar" w:customStyle="1">
    <w:name w:val="Body Text Indent Char"/>
    <w:basedOn w:val="DefaultParagraphFont"/>
    <w:link w:val="BodyTextIndent"/>
    <w:uiPriority w:val="99"/>
    <w:semiHidden/>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styleId="BodyTextFirstIndent2Char" w:customStyle="1">
    <w:name w:val="Body Text First Indent 2 Char"/>
    <w:basedOn w:val="BodyTextIndentChar"/>
    <w:link w:val="BodyTextFirstIndent2"/>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BodyTextIndent2Char" w:customStyle="1">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styleId="BodyTextIndent3Char" w:customStyle="1">
    <w:name w:val="Body Text Indent 3 Char"/>
    <w:basedOn w:val="DefaultParagraphFont"/>
    <w:link w:val="BodyTextIndent3"/>
    <w:uiPriority w:val="99"/>
    <w:semiHidden/>
    <w:rPr>
      <w:rFonts w:ascii="Times New Roman" w:hAnsi="Times New Roman" w:cs="Times New Roman"/>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styleId="ClosingChar" w:customStyle="1">
    <w:name w:val="Closing Char"/>
    <w:basedOn w:val="DefaultParagraphFont"/>
    <w:link w:val="Closing"/>
    <w:uiPriority w:val="99"/>
    <w:semiHidden/>
    <w:rPr>
      <w:rFonts w:ascii="Times New Roman" w:hAnsi="Times New Roman" w:cs="Times New Roman"/>
      <w:sz w:val="24"/>
      <w:szCs w:val="24"/>
    </w:rPr>
  </w:style>
  <w:style w:type="table" w:styleId="ColorfulGrid">
    <w:name w:val="Colorful Grid"/>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Times New Roman" w:hAnsi="Times New Roman" w:cs="Times New Roman"/>
      <w:b/>
      <w:bCs/>
      <w:sz w:val="20"/>
      <w:szCs w:val="20"/>
    </w:rPr>
  </w:style>
  <w:style w:type="table" w:styleId="DarkList">
    <w:name w:val="Dark List"/>
    <w:basedOn w:val="Table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styleId="DateChar" w:customStyle="1">
    <w:name w:val="Date Char"/>
    <w:basedOn w:val="DefaultParagraphFont"/>
    <w:link w:val="Date"/>
    <w:uiPriority w:val="99"/>
    <w:semiHidden/>
    <w:rPr>
      <w:rFonts w:ascii="Times New Roman" w:hAnsi="Times New Roman" w:cs="Times New Roman"/>
      <w:sz w:val="24"/>
      <w:szCs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DocumentMapChar" w:customStyle="1">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styleId="E-mailSignatureChar" w:customStyle="1">
    <w:name w:val="E-mail Signature Char"/>
    <w:basedOn w:val="DefaultParagraphFont"/>
    <w:link w:val="E-mailSignature"/>
    <w:uiPriority w:val="99"/>
    <w:semiHidden/>
    <w:rPr>
      <w:rFonts w:ascii="Times New Roman" w:hAnsi="Times New Roman" w:cs="Times New Roman"/>
      <w:sz w:val="24"/>
      <w:szCs w:val="24"/>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styleId="EndnoteTextChar" w:customStyle="1">
    <w:name w:val="Endnote Text Char"/>
    <w:basedOn w:val="DefaultParagraphFont"/>
    <w:link w:val="EndnoteText"/>
    <w:uiPriority w:val="99"/>
    <w:semiHidden/>
    <w:rPr>
      <w:rFonts w:ascii="Times New Roman" w:hAnsi="Times New Roman" w:cs="Times New Roman"/>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FootnoteTextChar" w:customStyle="1">
    <w:name w:val="Footnote Text Char"/>
    <w:basedOn w:val="DefaultParagraphFont"/>
    <w:link w:val="FootnoteText"/>
    <w:uiPriority w:val="99"/>
    <w:semiHidden/>
    <w:rPr>
      <w:rFonts w:ascii="Times New Roman" w:hAnsi="Times New Roman" w:cs="Times New Roman"/>
      <w:sz w:val="20"/>
      <w:szCs w:val="2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b/>
      <w:bCs/>
      <w:color w:val="4F81BD" w:themeColor="accent1"/>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bCs/>
      <w:i/>
      <w:iCs/>
      <w:color w:val="4F81BD" w:themeColor="accent1"/>
      <w:sz w:val="24"/>
      <w:szCs w:val="24"/>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43F60" w:themeColor="accent1" w:themeShade="7F"/>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243F60" w:themeColor="accent1" w:themeShade="7F"/>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themeColor="text1" w:themeTint="BF"/>
      <w:sz w:val="24"/>
      <w:szCs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styleId="HTMLAddressChar" w:customStyle="1">
    <w:name w:val="HTML Address Char"/>
    <w:basedOn w:val="DefaultParagraphFont"/>
    <w:link w:val="HTMLAddress"/>
    <w:uiPriority w:val="99"/>
    <w:semiHidden/>
    <w:rPr>
      <w:rFonts w:ascii="Times New Roman" w:hAnsi="Times New Roman" w:cs="Times New Roman"/>
      <w:i/>
      <w:iCs/>
      <w:sz w:val="24"/>
      <w:szCs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Times New Roman"/>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hAnsiTheme="majorHAnsi" w:eastAsiaTheme="majorEastAsia"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Pr>
      <w:rFonts w:ascii="Times New Roman" w:hAnsi="Times New Roman" w:cs="Times New Roman"/>
      <w:b/>
      <w:bCs/>
      <w:i/>
      <w:iCs/>
      <w:color w:val="4F81BD" w:themeColor="accent1"/>
      <w:sz w:val="24"/>
      <w:szCs w:val="24"/>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9"/>
    <w:semiHidden/>
    <w:unhideWhenUsed/>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99"/>
    <w:semiHidden/>
    <w:unhideWhenUsed/>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99"/>
    <w:semiHidden/>
    <w:unhideWhenUsed/>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99"/>
    <w:semiHidden/>
    <w:unhideWhenUsed/>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99"/>
    <w:semiHidden/>
    <w:unhideWhenUsed/>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99"/>
    <w:semiHidden/>
    <w:unhideWhenUsed/>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99"/>
    <w:semiHidden/>
    <w:unhideWhenUsed/>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9"/>
    <w:semiHidden/>
    <w:unhideWhenUsed/>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99"/>
    <w:semiHidden/>
    <w:unhideWhenUsed/>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99"/>
    <w:semiHidden/>
    <w:unhideWhenUsed/>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99"/>
    <w:semiHidden/>
    <w:unhideWhenUsed/>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99"/>
    <w:semiHidden/>
    <w:unhideWhenUsed/>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99"/>
    <w:semiHidden/>
    <w:unhideWhenUsed/>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99"/>
    <w:semiHidden/>
    <w:unhideWhenUse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Number5">
    <w:name w:val="List Number 5"/>
    <w:basedOn w:val="Normal"/>
    <w:uiPriority w:val="99"/>
    <w:semiHidden/>
    <w:unhideWhenUsed/>
    <w:pPr>
      <w:numPr>
        <w:numId w:val="12"/>
      </w:numPr>
      <w:contextualSpacing/>
    </w:pPr>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Times New Roman"/>
      <w:sz w:val="20"/>
      <w:szCs w:val="20"/>
    </w:rPr>
  </w:style>
  <w:style w:type="character" w:styleId="MacroTextChar" w:customStyle="1">
    <w:name w:val="Macro Text Char"/>
    <w:basedOn w:val="DefaultParagraphFont"/>
    <w:link w:val="MacroText"/>
    <w:uiPriority w:val="99"/>
    <w:semiHidden/>
    <w:rPr>
      <w:rFonts w:ascii="Consolas" w:hAnsi="Consolas" w:cs="Times New Roman"/>
      <w:sz w:val="20"/>
      <w:szCs w:val="20"/>
    </w:rPr>
  </w:style>
  <w:style w:type="table" w:styleId="MediumGrid1">
    <w:name w:val="Medium Grid 1"/>
    <w:basedOn w:val="TableNormal"/>
    <w:uiPriority w:val="99"/>
    <w:semiHidden/>
    <w:unhideWhenUsed/>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99"/>
    <w:semiHidden/>
    <w:unhideWhenUse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99"/>
    <w:semiHidden/>
    <w:unhideWhenUsed/>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z w:val="24"/>
      <w:szCs w:val="24"/>
      <w:shd w:val="pct20" w:color="auto" w:fill="auto"/>
    </w:rPr>
  </w:style>
  <w:style w:type="paragraph" w:styleId="NoSpacing">
    <w:name w:val="No Spacing"/>
    <w:uiPriority w:val="99"/>
    <w:semiHidden/>
    <w:unhideWhenUsed/>
    <w:pPr>
      <w:widowControl w:val="0"/>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styleId="NoteHeadingChar" w:customStyle="1">
    <w:name w:val="Note Heading Char"/>
    <w:basedOn w:val="DefaultParagraphFont"/>
    <w:link w:val="NoteHeading"/>
    <w:uiPriority w:val="99"/>
    <w:semiHidden/>
    <w:rPr>
      <w:rFonts w:ascii="Times New Roman" w:hAnsi="Times New Roman" w:cs="Times New Roman"/>
      <w:sz w:val="24"/>
      <w:szCs w:val="24"/>
    </w:rPr>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rPr>
      <w:rFonts w:ascii="Consolas" w:hAnsi="Consolas"/>
      <w:sz w:val="21"/>
      <w:szCs w:val="21"/>
    </w:rPr>
  </w:style>
  <w:style w:type="character" w:styleId="PlainTextChar" w:customStyle="1">
    <w:name w:val="Plain Text Char"/>
    <w:basedOn w:val="DefaultParagraphFont"/>
    <w:link w:val="PlainText"/>
    <w:uiPriority w:val="99"/>
    <w:semiHidden/>
    <w:rPr>
      <w:rFonts w:ascii="Consolas" w:hAnsi="Consolas" w:cs="Times New Roman"/>
      <w:sz w:val="21"/>
      <w:szCs w:val="21"/>
    </w:rPr>
  </w:style>
  <w:style w:type="paragraph" w:styleId="Quote">
    <w:name w:val="Quote"/>
    <w:basedOn w:val="Normal"/>
    <w:next w:val="Normal"/>
    <w:link w:val="QuoteChar"/>
    <w:uiPriority w:val="99"/>
    <w:semiHidden/>
    <w:unhideWhenUsed/>
    <w:rPr>
      <w:i/>
      <w:iCs/>
      <w:color w:val="000000" w:themeColor="text1"/>
    </w:rPr>
  </w:style>
  <w:style w:type="character" w:styleId="QuoteChar" w:customStyle="1">
    <w:name w:val="Quote Char"/>
    <w:basedOn w:val="DefaultParagraphFont"/>
    <w:link w:val="Quote"/>
    <w:uiPriority w:val="29"/>
    <w:rPr>
      <w:rFonts w:ascii="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style>
  <w:style w:type="character" w:styleId="SalutationChar" w:customStyle="1">
    <w:name w:val="Salutation Char"/>
    <w:basedOn w:val="DefaultParagraphFont"/>
    <w:link w:val="Salutation"/>
    <w:uiPriority w:val="99"/>
    <w:semiHidden/>
    <w:rPr>
      <w:rFonts w:ascii="Times New Roman" w:hAnsi="Times New Roman" w:cs="Times New Roman"/>
      <w:sz w:val="24"/>
      <w:szCs w:val="24"/>
    </w:rPr>
  </w:style>
  <w:style w:type="paragraph" w:styleId="Signature">
    <w:name w:val="Signature"/>
    <w:basedOn w:val="Normal"/>
    <w:link w:val="SignatureChar"/>
    <w:uiPriority w:val="99"/>
    <w:semiHidden/>
    <w:unhideWhenUsed/>
    <w:pPr>
      <w:ind w:left="4252"/>
    </w:pPr>
  </w:style>
  <w:style w:type="character" w:styleId="SignatureChar" w:customStyle="1">
    <w:name w:val="Signature Char"/>
    <w:basedOn w:val="DefaultParagraphFont"/>
    <w:link w:val="Signature"/>
    <w:uiPriority w:val="99"/>
    <w:semiHidden/>
    <w:rPr>
      <w:rFonts w:ascii="Times New Roman" w:hAnsi="Times New Roman" w:cs="Times New Roman"/>
      <w:sz w:val="24"/>
      <w:szCs w:val="24"/>
    </w:rPr>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widowControl w:val="0"/>
      <w:autoSpaceDE w:val="0"/>
      <w:autoSpaceDN w:val="0"/>
      <w:adjustRightInd w:val="0"/>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pPr>
      <w:widowControl w:val="0"/>
      <w:autoSpaceDE w:val="0"/>
      <w:autoSpaceDN w:val="0"/>
      <w:adjustRightInd w:val="0"/>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pPr>
      <w:widowControl w:val="0"/>
      <w:autoSpaceDE w:val="0"/>
      <w:autoSpaceDN w:val="0"/>
      <w:adjustRightInd w:val="0"/>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pPr>
      <w:widowControl w:val="0"/>
      <w:autoSpaceDE w:val="0"/>
      <w:autoSpaceDN w:val="0"/>
      <w:adjustRightInd w:val="0"/>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pPr>
      <w:widowControl w:val="0"/>
      <w:autoSpaceDE w:val="0"/>
      <w:autoSpaceDN w:val="0"/>
      <w:adjustRightInd w:val="0"/>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pPr>
      <w:widowControl w:val="0"/>
      <w:autoSpaceDE w:val="0"/>
      <w:autoSpaceDN w:val="0"/>
      <w:adjustRightInd w:val="0"/>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pPr>
      <w:widowControl w:val="0"/>
      <w:autoSpaceDE w:val="0"/>
      <w:autoSpaceDN w:val="0"/>
      <w:adjustRightInd w:val="0"/>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pPr>
      <w:widowControl w:val="0"/>
      <w:autoSpaceDE w:val="0"/>
      <w:autoSpaceDN w:val="0"/>
      <w:adjustRightInd w:val="0"/>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pPr>
      <w:widowControl w:val="0"/>
      <w:autoSpaceDE w:val="0"/>
      <w:autoSpaceDN w:val="0"/>
      <w:adjustRightInd w:val="0"/>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pPr>
      <w:widowControl w:val="0"/>
      <w:autoSpaceDE w:val="0"/>
      <w:autoSpaceDN w:val="0"/>
      <w:adjustRightInd w:val="0"/>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pPr>
      <w:widowControl w:val="0"/>
      <w:autoSpaceDE w:val="0"/>
      <w:autoSpaceDN w:val="0"/>
      <w:adjustRightInd w:val="0"/>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pPr>
      <w:widowControl w:val="0"/>
      <w:autoSpaceDE w:val="0"/>
      <w:autoSpaceDN w:val="0"/>
      <w:adjustRightInd w:val="0"/>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pPr>
      <w:widowControl w:val="0"/>
      <w:autoSpaceDE w:val="0"/>
      <w:autoSpaceDN w:val="0"/>
      <w:adjustRightInd w:val="0"/>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pPr>
      <w:widowControl w:val="0"/>
      <w:autoSpaceDE w:val="0"/>
      <w:autoSpaceDN w:val="0"/>
      <w:adjustRightInd w:val="0"/>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widowControl w:val="0"/>
      <w:autoSpaceDE w:val="0"/>
      <w:autoSpaceDN w:val="0"/>
      <w:adjustRightInd w:val="0"/>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widowControl w:val="0"/>
      <w:autoSpaceDE w:val="0"/>
      <w:autoSpaceDN w:val="0"/>
      <w:adjustRightInd w:val="0"/>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pPr>
      <w:widowControl w:val="0"/>
      <w:autoSpaceDE w:val="0"/>
      <w:autoSpaceDN w:val="0"/>
      <w:adjustRightInd w:val="0"/>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99"/>
    <w:semiHidden/>
    <w:unhideWhenUs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pPr>
      <w:widowControl w:val="0"/>
      <w:autoSpaceDE w:val="0"/>
      <w:autoSpaceDN w:val="0"/>
      <w:adjustRightIn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pPr>
      <w:widowControl w:val="0"/>
      <w:autoSpaceDE w:val="0"/>
      <w:autoSpaceDN w:val="0"/>
      <w:adjustRightInd w:val="0"/>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pPr>
      <w:widowControl w:val="0"/>
      <w:autoSpaceDE w:val="0"/>
      <w:autoSpaceDN w:val="0"/>
      <w:adjustRightInd w:val="0"/>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pPr>
      <w:widowControl w:val="0"/>
      <w:autoSpaceDE w:val="0"/>
      <w:autoSpaceDN w:val="0"/>
      <w:adjustRightInd w:val="0"/>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pPr>
      <w:widowControl w:val="0"/>
      <w:autoSpaceDE w:val="0"/>
      <w:autoSpaceDN w:val="0"/>
      <w:adjustRightInd w:val="0"/>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pPr>
      <w:widowControl w:val="0"/>
      <w:autoSpaceDE w:val="0"/>
      <w:autoSpaceDN w:val="0"/>
      <w:adjustRightInd w:val="0"/>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pPr>
      <w:widowControl w:val="0"/>
      <w:autoSpaceDE w:val="0"/>
      <w:autoSpaceDN w:val="0"/>
      <w:adjustRightInd w:val="0"/>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pPr>
      <w:widowControl w:val="0"/>
      <w:autoSpaceDE w:val="0"/>
      <w:autoSpaceDN w:val="0"/>
      <w:adjustRightInd w:val="0"/>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pPr>
      <w:widowControl w:val="0"/>
      <w:autoSpaceDE w:val="0"/>
      <w:autoSpaceDN w:val="0"/>
      <w:adjustRightInd w:val="0"/>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pPr>
      <w:widowControl w:val="0"/>
      <w:autoSpaceDE w:val="0"/>
      <w:autoSpaceDN w:val="0"/>
      <w:adjustRightInd w:val="0"/>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pPr>
      <w:widowControl w:val="0"/>
      <w:autoSpaceDE w:val="0"/>
      <w:autoSpaceDN w:val="0"/>
      <w:adjustRightInd w:val="0"/>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pPr>
      <w:widowControl w:val="0"/>
      <w:autoSpaceDE w:val="0"/>
      <w:autoSpaceDN w:val="0"/>
      <w:adjustRightInd w:val="0"/>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pPr>
      <w:widowControl w:val="0"/>
      <w:autoSpaceDE w:val="0"/>
      <w:autoSpaceDN w:val="0"/>
      <w:adjustRightIn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pPr>
      <w:widowControl w:val="0"/>
      <w:autoSpaceDE w:val="0"/>
      <w:autoSpaceDN w:val="0"/>
      <w:adjustRightInd w:val="0"/>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pPr>
      <w:widowControl w:val="0"/>
      <w:autoSpaceDE w:val="0"/>
      <w:autoSpaceDN w:val="0"/>
      <w:adjustRightInd w:val="0"/>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pPr>
      <w:widowControl w:val="0"/>
      <w:autoSpaceDE w:val="0"/>
      <w:autoSpaceDN w:val="0"/>
      <w:adjustRightInd w:val="0"/>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widowControl w:val="0"/>
      <w:autoSpaceDE w:val="0"/>
      <w:autoSpaceDN w:val="0"/>
      <w:adjustRightIn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pPr>
      <w:widowControl w:val="0"/>
      <w:autoSpaceDE w:val="0"/>
      <w:autoSpaceDN w:val="0"/>
      <w:adjustRightInd w:val="0"/>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pPr>
      <w:widowControl w:val="0"/>
      <w:autoSpaceDE w:val="0"/>
      <w:autoSpaceDN w:val="0"/>
      <w:adjustRightInd w:val="0"/>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pPr>
      <w:widowControl w:val="0"/>
      <w:autoSpaceDE w:val="0"/>
      <w:autoSpaceDN w:val="0"/>
      <w:adjustRightInd w:val="0"/>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pPr>
      <w:widowControl w:val="0"/>
      <w:autoSpaceDE w:val="0"/>
      <w:autoSpaceDN w:val="0"/>
      <w:adjustRightInd w:val="0"/>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pPr>
      <w:widowControl w:val="0"/>
      <w:autoSpaceDE w:val="0"/>
      <w:autoSpaceDN w:val="0"/>
      <w:adjustRightInd w:val="0"/>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pPr>
      <w:widowControl w:val="0"/>
      <w:autoSpaceDE w:val="0"/>
      <w:autoSpaceDN w:val="0"/>
      <w:adjustRightInd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pPr>
      <w:widowControl w:val="0"/>
      <w:autoSpaceDE w:val="0"/>
      <w:autoSpaceDN w:val="0"/>
      <w:adjustRightInd w:val="0"/>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pPr>
      <w:widowControl w:val="0"/>
      <w:autoSpaceDE w:val="0"/>
      <w:autoSpaceDN w:val="0"/>
      <w:adjustRightInd w:val="0"/>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pPr>
      <w:widowControl w:val="0"/>
      <w:autoSpaceDE w:val="0"/>
      <w:autoSpaceDN w:val="0"/>
      <w:adjustRightInd w:val="0"/>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99"/>
    <w:semiHidden/>
    <w:unhideWhenUse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Pr>
      <w:rFonts w:asciiTheme="majorHAnsi" w:hAnsiTheme="majorHAnsi"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hAnsiTheme="majorHAnsi" w:eastAsiaTheme="majorEastAsia" w:cstheme="majorBidi"/>
      <w:b/>
      <w:bCs/>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40"/>
    </w:pPr>
  </w:style>
  <w:style w:type="paragraph" w:styleId="TOC3">
    <w:name w:val="toc 3"/>
    <w:basedOn w:val="Normal"/>
    <w:next w:val="Normal"/>
    <w:autoRedefine/>
    <w:uiPriority w:val="99"/>
    <w:semiHidden/>
    <w:unhideWhenUsed/>
    <w:pPr>
      <w:spacing w:after="100"/>
      <w:ind w:left="480"/>
    </w:pPr>
  </w:style>
  <w:style w:type="paragraph" w:styleId="TOC4">
    <w:name w:val="toc 4"/>
    <w:basedOn w:val="Normal"/>
    <w:next w:val="Normal"/>
    <w:autoRedefine/>
    <w:uiPriority w:val="99"/>
    <w:semiHidden/>
    <w:unhideWhenUsed/>
    <w:pPr>
      <w:spacing w:after="100"/>
      <w:ind w:left="720"/>
    </w:pPr>
  </w:style>
  <w:style w:type="paragraph" w:styleId="TOC5">
    <w:name w:val="toc 5"/>
    <w:basedOn w:val="Normal"/>
    <w:next w:val="Normal"/>
    <w:autoRedefine/>
    <w:uiPriority w:val="99"/>
    <w:semiHidden/>
    <w:unhideWhenUsed/>
    <w:pPr>
      <w:spacing w:after="100"/>
      <w:ind w:left="960"/>
    </w:pPr>
  </w:style>
  <w:style w:type="paragraph" w:styleId="TOC6">
    <w:name w:val="toc 6"/>
    <w:basedOn w:val="Normal"/>
    <w:next w:val="Normal"/>
    <w:autoRedefine/>
    <w:uiPriority w:val="99"/>
    <w:semiHidden/>
    <w:unhideWhenUsed/>
    <w:pPr>
      <w:spacing w:after="100"/>
      <w:ind w:left="1200"/>
    </w:pPr>
  </w:style>
  <w:style w:type="paragraph" w:styleId="TOC7">
    <w:name w:val="toc 7"/>
    <w:basedOn w:val="Normal"/>
    <w:next w:val="Normal"/>
    <w:autoRedefine/>
    <w:uiPriority w:val="99"/>
    <w:semiHidden/>
    <w:unhideWhenUsed/>
    <w:pPr>
      <w:spacing w:after="100"/>
      <w:ind w:left="1440"/>
    </w:pPr>
  </w:style>
  <w:style w:type="paragraph" w:styleId="TOC8">
    <w:name w:val="toc 8"/>
    <w:basedOn w:val="Normal"/>
    <w:next w:val="Normal"/>
    <w:autoRedefine/>
    <w:uiPriority w:val="99"/>
    <w:semiHidden/>
    <w:unhideWhenUsed/>
    <w:pPr>
      <w:spacing w:after="100"/>
      <w:ind w:left="1680"/>
    </w:pPr>
  </w:style>
  <w:style w:type="paragraph" w:styleId="TOC9">
    <w:name w:val="toc 9"/>
    <w:basedOn w:val="Normal"/>
    <w:next w:val="Normal"/>
    <w:autoRedefine/>
    <w:uiPriority w:val="99"/>
    <w:semiHidden/>
    <w:unhideWhenUsed/>
    <w:pPr>
      <w:spacing w:after="100"/>
      <w:ind w:left="1920"/>
    </w:pPr>
  </w:style>
  <w:style w:type="paragraph" w:styleId="TOCHeading">
    <w:name w:val="TOC Heading"/>
    <w:basedOn w:val="Heading1"/>
    <w:next w:val="Normal"/>
    <w:uiPriority w:val="99"/>
    <w:semiHidden/>
    <w:unhideWhenUsed/>
    <w:pPr>
      <w:keepNext/>
      <w:keepLines/>
      <w:spacing w:before="480"/>
      <w:ind w:left="0" w:firstLine="0"/>
      <w:outlineLvl w:val="9"/>
    </w:pPr>
    <w:rPr>
      <w:rFonts w:asciiTheme="majorHAnsi" w:hAnsiTheme="majorHAnsi" w:eastAsiaTheme="majorEastAsia" w:cstheme="majorBidi"/>
      <w:color w:val="365F91" w:themeColor="accent1" w:themeShade="BF"/>
      <w:sz w:val="28"/>
      <w:szCs w:val="28"/>
    </w:rPr>
  </w:style>
  <w:style w:type="paragraph" w:styleId="BodyText0" w:customStyle="1">
    <w:name w:val="#BodyText"/>
    <w:basedOn w:val="Normal"/>
    <w:qFormat/>
    <w:pPr>
      <w:widowControl/>
      <w:autoSpaceDE/>
      <w:autoSpaceDN/>
      <w:adjustRightInd/>
      <w:spacing w:after="240"/>
      <w:jc w:val="both"/>
    </w:pPr>
    <w:rPr>
      <w:rFonts w:ascii="Arial" w:hAnsi="Arial" w:eastAsia="Times New Roman"/>
      <w:sz w:val="20"/>
      <w:szCs w:val="20"/>
    </w:rPr>
  </w:style>
  <w:style w:type="character" w:styleId="Prompt" w:customStyle="1">
    <w:name w:val="Prompt"/>
    <w:basedOn w:val="DefaultParagraphFont"/>
    <w:uiPriority w:val="29"/>
    <w:qFormat/>
    <w:rPr>
      <w:color w:val="0000FF"/>
      <w:spacing w:val="-1"/>
    </w:rPr>
  </w:style>
  <w:style w:type="paragraph" w:styleId="SimpleL1" w:customStyle="1">
    <w:name w:val="Simple_L1"/>
    <w:basedOn w:val="Normal"/>
    <w:uiPriority w:val="28"/>
    <w:qFormat/>
    <w:pPr>
      <w:keepNext/>
      <w:keepLines/>
      <w:widowControl/>
      <w:numPr>
        <w:numId w:val="13"/>
      </w:numPr>
      <w:jc w:val="both"/>
      <w:outlineLvl w:val="0"/>
    </w:pPr>
    <w:rPr>
      <w:b/>
      <w:color w:val="000000"/>
    </w:rPr>
  </w:style>
  <w:style w:type="paragraph" w:styleId="SimpleL2" w:customStyle="1">
    <w:name w:val="Simple_L2"/>
    <w:basedOn w:val="Normal"/>
    <w:uiPriority w:val="28"/>
    <w:qFormat/>
    <w:pPr>
      <w:widowControl/>
      <w:numPr>
        <w:ilvl w:val="1"/>
        <w:numId w:val="13"/>
      </w:numPr>
      <w:jc w:val="both"/>
      <w:outlineLvl w:val="1"/>
    </w:pPr>
  </w:style>
  <w:style w:type="paragraph" w:styleId="SimpleL3" w:customStyle="1">
    <w:name w:val="Simple_L3"/>
    <w:basedOn w:val="Normal"/>
    <w:uiPriority w:val="28"/>
    <w:qFormat/>
    <w:pPr>
      <w:widowControl/>
      <w:numPr>
        <w:ilvl w:val="2"/>
        <w:numId w:val="13"/>
      </w:numPr>
      <w:jc w:val="both"/>
      <w:outlineLvl w:val="2"/>
    </w:pPr>
  </w:style>
  <w:style w:type="paragraph" w:styleId="SimpleL4" w:customStyle="1">
    <w:name w:val="Simple_L4"/>
    <w:basedOn w:val="Normal"/>
    <w:uiPriority w:val="28"/>
    <w:qFormat/>
    <w:pPr>
      <w:widowControl/>
      <w:numPr>
        <w:ilvl w:val="3"/>
        <w:numId w:val="13"/>
      </w:numPr>
      <w:jc w:val="both"/>
      <w:outlineLvl w:val="3"/>
    </w:pPr>
  </w:style>
  <w:style w:type="paragraph" w:styleId="SimpleL5" w:customStyle="1">
    <w:name w:val="Simple_L5"/>
    <w:basedOn w:val="Normal"/>
    <w:uiPriority w:val="28"/>
    <w:qFormat/>
    <w:pPr>
      <w:widowControl/>
      <w:numPr>
        <w:ilvl w:val="4"/>
        <w:numId w:val="13"/>
      </w:numPr>
      <w:jc w:val="both"/>
      <w:outlineLvl w:val="4"/>
    </w:pPr>
  </w:style>
  <w:style w:type="paragraph" w:styleId="SimpleNoL1" w:customStyle="1">
    <w:name w:val="Simple_No#L1"/>
    <w:basedOn w:val="Normal"/>
    <w:uiPriority w:val="28"/>
    <w:qFormat/>
    <w:pPr>
      <w:ind w:left="720"/>
      <w:jc w:val="both"/>
    </w:pPr>
  </w:style>
  <w:style w:type="paragraph" w:styleId="SimpleNoL2" w:customStyle="1">
    <w:name w:val="Simple_No#L2"/>
    <w:basedOn w:val="Normal"/>
    <w:uiPriority w:val="28"/>
    <w:qFormat/>
    <w:pPr>
      <w:ind w:left="1440"/>
      <w:jc w:val="both"/>
    </w:pPr>
  </w:style>
  <w:style w:type="paragraph" w:styleId="SimpleNoL3" w:customStyle="1">
    <w:name w:val="Simple_No#L3"/>
    <w:basedOn w:val="Normal"/>
    <w:uiPriority w:val="28"/>
    <w:qFormat/>
    <w:pPr>
      <w:ind w:left="2160"/>
      <w:jc w:val="both"/>
    </w:pPr>
  </w:style>
  <w:style w:type="paragraph" w:styleId="SimpleNoL4" w:customStyle="1">
    <w:name w:val="Simple_No#L4"/>
    <w:basedOn w:val="Normal"/>
    <w:uiPriority w:val="28"/>
    <w:qFormat/>
    <w:pPr>
      <w:ind w:left="2880"/>
      <w:jc w:val="both"/>
    </w:pPr>
  </w:style>
  <w:style w:type="paragraph" w:styleId="SimpleNoL5" w:customStyle="1">
    <w:name w:val="Simple_No#L5"/>
    <w:basedOn w:val="Normal"/>
    <w:uiPriority w:val="28"/>
    <w:qFormat/>
    <w:pPr>
      <w:ind w:left="3600"/>
      <w:jc w:val="both"/>
    </w:pPr>
  </w:style>
  <w:style w:type="numbering" w:styleId="SimpleList" w:customStyle="1">
    <w:name w:val="_Simple List"/>
    <w:basedOn w:val="NoList"/>
    <w:pPr>
      <w:numPr>
        <w:numId w:val="13"/>
      </w:numPr>
    </w:pPr>
  </w:style>
  <w:style w:type="paragraph" w:styleId="Bullets2L1" w:customStyle="1">
    <w:name w:val="Bullets2_L1"/>
    <w:basedOn w:val="Normal"/>
    <w:uiPriority w:val="28"/>
    <w:qFormat/>
    <w:pPr>
      <w:widowControl/>
      <w:numPr>
        <w:numId w:val="14"/>
      </w:numPr>
      <w:jc w:val="both"/>
    </w:pPr>
  </w:style>
  <w:style w:type="paragraph" w:styleId="Bullets2L2" w:customStyle="1">
    <w:name w:val="Bullets2_L2"/>
    <w:basedOn w:val="Normal"/>
    <w:uiPriority w:val="28"/>
    <w:qFormat/>
    <w:pPr>
      <w:widowControl/>
      <w:numPr>
        <w:ilvl w:val="1"/>
        <w:numId w:val="14"/>
      </w:numPr>
      <w:jc w:val="both"/>
    </w:pPr>
  </w:style>
  <w:style w:type="paragraph" w:styleId="Bullets2L3" w:customStyle="1">
    <w:name w:val="Bullets2_L3"/>
    <w:basedOn w:val="Normal"/>
    <w:uiPriority w:val="28"/>
    <w:qFormat/>
    <w:pPr>
      <w:widowControl/>
      <w:numPr>
        <w:ilvl w:val="2"/>
        <w:numId w:val="14"/>
      </w:numPr>
      <w:jc w:val="both"/>
    </w:pPr>
  </w:style>
  <w:style w:type="paragraph" w:styleId="Bullets2L4" w:customStyle="1">
    <w:name w:val="Bullets2_L4"/>
    <w:basedOn w:val="Normal"/>
    <w:uiPriority w:val="28"/>
    <w:qFormat/>
    <w:pPr>
      <w:widowControl/>
      <w:numPr>
        <w:ilvl w:val="3"/>
        <w:numId w:val="14"/>
      </w:numPr>
      <w:jc w:val="both"/>
    </w:pPr>
  </w:style>
  <w:style w:type="paragraph" w:styleId="Bullets2L5" w:customStyle="1">
    <w:name w:val="Bullets2_L5"/>
    <w:basedOn w:val="Normal"/>
    <w:uiPriority w:val="28"/>
    <w:qFormat/>
    <w:pPr>
      <w:widowControl/>
      <w:numPr>
        <w:ilvl w:val="4"/>
        <w:numId w:val="14"/>
      </w:numPr>
      <w:jc w:val="both"/>
    </w:pPr>
  </w:style>
  <w:style w:type="paragraph" w:styleId="Bullets2L6" w:customStyle="1">
    <w:name w:val="Bullets2_L6"/>
    <w:basedOn w:val="Normal"/>
    <w:uiPriority w:val="28"/>
    <w:qFormat/>
    <w:pPr>
      <w:widowControl/>
      <w:numPr>
        <w:ilvl w:val="5"/>
        <w:numId w:val="14"/>
      </w:numPr>
      <w:jc w:val="both"/>
    </w:pPr>
  </w:style>
  <w:style w:type="paragraph" w:styleId="Bullets2L7" w:customStyle="1">
    <w:name w:val="Bullets2_L7"/>
    <w:basedOn w:val="Normal"/>
    <w:uiPriority w:val="28"/>
    <w:qFormat/>
    <w:pPr>
      <w:widowControl/>
      <w:numPr>
        <w:ilvl w:val="6"/>
        <w:numId w:val="14"/>
      </w:numPr>
      <w:jc w:val="both"/>
    </w:pPr>
  </w:style>
  <w:style w:type="paragraph" w:styleId="Bullets2L8" w:customStyle="1">
    <w:name w:val="Bullets2_L8"/>
    <w:basedOn w:val="Normal"/>
    <w:uiPriority w:val="28"/>
    <w:qFormat/>
    <w:pPr>
      <w:widowControl/>
      <w:numPr>
        <w:ilvl w:val="7"/>
        <w:numId w:val="14"/>
      </w:numPr>
      <w:jc w:val="both"/>
    </w:pPr>
  </w:style>
  <w:style w:type="paragraph" w:styleId="Bullets2L9" w:customStyle="1">
    <w:name w:val="Bullets2_L9"/>
    <w:basedOn w:val="Normal"/>
    <w:uiPriority w:val="28"/>
    <w:qFormat/>
    <w:pPr>
      <w:widowControl/>
      <w:numPr>
        <w:ilvl w:val="8"/>
        <w:numId w:val="14"/>
      </w:numPr>
      <w:jc w:val="both"/>
    </w:pPr>
  </w:style>
  <w:style w:type="numbering" w:styleId="Bullets2List" w:customStyle="1">
    <w:name w:val="Bullets2. List"/>
    <w:basedOn w:val="NoList"/>
    <w:pPr>
      <w:numPr>
        <w:numId w:val="14"/>
      </w:numPr>
    </w:pPr>
  </w:style>
  <w:style w:type="table" w:styleId="GridTable1Light">
    <w:name w:val="Grid Table 1 Light"/>
    <w:basedOn w:val="TableNormal"/>
    <w:uiPriority w:val="99"/>
    <w:semiHidden/>
    <w:unhideWhenUsed/>
    <w:rsid w:val="00CF52DD"/>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CF52DD"/>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CF52DD"/>
    <w:pPr>
      <w:spacing w:after="0" w:line="240" w:lineRule="auto"/>
    </w:pPr>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CF52DD"/>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CF52DD"/>
    <w:pPr>
      <w:spacing w:after="0" w:line="240" w:lineRule="auto"/>
    </w:p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CF52DD"/>
    <w:pPr>
      <w:spacing w:after="0" w:line="240" w:lineRule="auto"/>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CF52DD"/>
    <w:pPr>
      <w:spacing w:after="0" w:line="240" w:lineRule="auto"/>
    </w:pPr>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CF52DD"/>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CF52DD"/>
    <w:pPr>
      <w:spacing w:after="0" w:line="240" w:lineRule="auto"/>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CF52DD"/>
    <w:pPr>
      <w:spacing w:after="0" w:line="240" w:lineRule="auto"/>
    </w:pPr>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CF52DD"/>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CF52DD"/>
    <w:pPr>
      <w:spacing w:after="0" w:line="240" w:lineRule="auto"/>
    </w:p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CF52DD"/>
    <w:pPr>
      <w:spacing w:after="0" w:line="240" w:lineRule="auto"/>
    </w:p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CF52DD"/>
    <w:pPr>
      <w:spacing w:after="0" w:line="240" w:lineRule="auto"/>
    </w:p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CF52DD"/>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semiHidden/>
    <w:unhideWhenUsed/>
    <w:rsid w:val="00CF52DD"/>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99"/>
    <w:semiHidden/>
    <w:unhideWhenUsed/>
    <w:rsid w:val="00CF52DD"/>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99"/>
    <w:semiHidden/>
    <w:unhideWhenUsed/>
    <w:rsid w:val="00CF52DD"/>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99"/>
    <w:semiHidden/>
    <w:unhideWhenUsed/>
    <w:rsid w:val="00CF52DD"/>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99"/>
    <w:semiHidden/>
    <w:unhideWhenUsed/>
    <w:rsid w:val="00CF52DD"/>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99"/>
    <w:semiHidden/>
    <w:unhideWhenUsed/>
    <w:rsid w:val="00CF52DD"/>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99"/>
    <w:semiHidden/>
    <w:unhideWhenUsed/>
    <w:rsid w:val="00CF52DD"/>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CF52DD"/>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CF52DD"/>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CF52DD"/>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CF52DD"/>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CF52DD"/>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CF52DD"/>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CF52D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CF52DD"/>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CF52DD"/>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CF52DD"/>
    <w:pPr>
      <w:spacing w:after="0" w:line="240" w:lineRule="auto"/>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CF52DD"/>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CF52DD"/>
    <w:pPr>
      <w:spacing w:after="0" w:line="240" w:lineRule="auto"/>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CF52DD"/>
    <w:pPr>
      <w:spacing w:after="0" w:line="240" w:lineRule="auto"/>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CF52DD"/>
    <w:pPr>
      <w:spacing w:after="0" w:line="240" w:lineRule="auto"/>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CF52DD"/>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semiHidden/>
    <w:unhideWhenUsed/>
    <w:rsid w:val="00CF52DD"/>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99"/>
    <w:semiHidden/>
    <w:unhideWhenUsed/>
    <w:rsid w:val="00CF52DD"/>
    <w:pPr>
      <w:spacing w:after="0" w:line="240" w:lineRule="auto"/>
    </w:pPr>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99"/>
    <w:semiHidden/>
    <w:unhideWhenUsed/>
    <w:rsid w:val="00CF52DD"/>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99"/>
    <w:semiHidden/>
    <w:unhideWhenUsed/>
    <w:rsid w:val="00CF52DD"/>
    <w:pPr>
      <w:spacing w:after="0" w:line="240" w:lineRule="auto"/>
    </w:pPr>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99"/>
    <w:semiHidden/>
    <w:unhideWhenUsed/>
    <w:rsid w:val="00CF52DD"/>
    <w:pPr>
      <w:spacing w:after="0" w:line="240" w:lineRule="auto"/>
    </w:pPr>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99"/>
    <w:semiHidden/>
    <w:unhideWhenUsed/>
    <w:rsid w:val="00CF52DD"/>
    <w:pPr>
      <w:spacing w:after="0" w:line="240" w:lineRule="auto"/>
    </w:pPr>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ListTable1Light">
    <w:name w:val="List Table 1 Light"/>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CF52DD"/>
    <w:pPr>
      <w:spacing w:after="0" w:line="240" w:lineRule="auto"/>
    </w:pPr>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CF52DD"/>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CF52DD"/>
    <w:pPr>
      <w:spacing w:after="0" w:line="240" w:lineRule="auto"/>
    </w:pPr>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CF52DD"/>
    <w:pPr>
      <w:spacing w:after="0" w:line="240" w:lineRule="auto"/>
    </w:pPr>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CF52DD"/>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CF52DD"/>
    <w:pPr>
      <w:spacing w:after="0" w:line="240" w:lineRule="auto"/>
    </w:p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CF52DD"/>
    <w:pPr>
      <w:spacing w:after="0" w:line="240" w:lineRule="auto"/>
    </w:pPr>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CF52DD"/>
    <w:pPr>
      <w:spacing w:after="0" w:line="240" w:lineRule="auto"/>
    </w:p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CF52DD"/>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semiHidden/>
    <w:unhideWhenUsed/>
    <w:rsid w:val="00CF52DD"/>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99"/>
    <w:semiHidden/>
    <w:unhideWhenUsed/>
    <w:rsid w:val="00CF52DD"/>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99"/>
    <w:semiHidden/>
    <w:unhideWhenUsed/>
    <w:rsid w:val="00CF52DD"/>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99"/>
    <w:semiHidden/>
    <w:unhideWhenUsed/>
    <w:rsid w:val="00CF52DD"/>
    <w:pPr>
      <w:spacing w:after="0" w:line="240" w:lineRule="auto"/>
    </w:p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99"/>
    <w:semiHidden/>
    <w:unhideWhenUsed/>
    <w:rsid w:val="00CF52DD"/>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99"/>
    <w:semiHidden/>
    <w:unhideWhenUsed/>
    <w:rsid w:val="00CF52DD"/>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99"/>
    <w:semiHidden/>
    <w:unhideWhenUsed/>
    <w:rsid w:val="00CF52DD"/>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CF52DD"/>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CF52DD"/>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CF52DD"/>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CF52DD"/>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CF52DD"/>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CF52DD"/>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CF52DD"/>
    <w:pPr>
      <w:spacing w:after="0" w:line="240" w:lineRule="auto"/>
    </w:pPr>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CF52DD"/>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CF52DD"/>
    <w:pPr>
      <w:spacing w:after="0" w:line="240" w:lineRule="auto"/>
    </w:pPr>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CF52DD"/>
    <w:pPr>
      <w:spacing w:after="0" w:line="240" w:lineRule="auto"/>
    </w:pPr>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CF52DD"/>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CF52DD"/>
    <w:pPr>
      <w:spacing w:after="0" w:line="240" w:lineRule="auto"/>
    </w:pPr>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CF52DD"/>
    <w:pPr>
      <w:spacing w:after="0" w:line="240" w:lineRule="auto"/>
    </w:pPr>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CF52DD"/>
    <w:pPr>
      <w:spacing w:after="0" w:line="240" w:lineRule="auto"/>
    </w:pPr>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CF52DD"/>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CF52DD"/>
    <w:pPr>
      <w:spacing w:after="0" w:line="240" w:lineRule="auto"/>
    </w:pPr>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CF52DD"/>
    <w:pPr>
      <w:spacing w:after="0" w:line="240" w:lineRule="auto"/>
    </w:pPr>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CF52DD"/>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CF52DD"/>
    <w:pPr>
      <w:spacing w:after="0" w:line="240" w:lineRule="auto"/>
    </w:pPr>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CF52DD"/>
    <w:pPr>
      <w:spacing w:after="0" w:line="240" w:lineRule="auto"/>
    </w:pPr>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CF52DD"/>
    <w:pPr>
      <w:spacing w:after="0" w:line="240" w:lineRule="auto"/>
    </w:pPr>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CF52D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CF52DD"/>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semiHidden/>
    <w:unhideWhenUsed/>
    <w:rsid w:val="00CF52DD"/>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CF52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CF52DD"/>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semiHidden/>
    <w:unhideWhenUsed/>
    <w:rsid w:val="00CF52D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tandardL1" w:customStyle="1">
    <w:name w:val="Standard_L1"/>
    <w:basedOn w:val="Normal"/>
    <w:next w:val="StandardL2"/>
    <w:uiPriority w:val="28"/>
    <w:qFormat/>
    <w:rsid w:val="009D3FF9"/>
    <w:pPr>
      <w:keepNext/>
      <w:widowControl/>
      <w:numPr>
        <w:numId w:val="15"/>
      </w:numPr>
      <w:jc w:val="both"/>
      <w:outlineLvl w:val="0"/>
    </w:pPr>
    <w:rPr>
      <w:b/>
    </w:rPr>
  </w:style>
  <w:style w:type="paragraph" w:styleId="StandardL2" w:customStyle="1">
    <w:name w:val="Standard_L2"/>
    <w:basedOn w:val="Normal"/>
    <w:uiPriority w:val="28"/>
    <w:qFormat/>
    <w:rsid w:val="009D3FF9"/>
    <w:pPr>
      <w:widowControl/>
      <w:numPr>
        <w:ilvl w:val="1"/>
        <w:numId w:val="15"/>
      </w:numPr>
      <w:jc w:val="both"/>
      <w:outlineLvl w:val="1"/>
    </w:pPr>
  </w:style>
  <w:style w:type="paragraph" w:styleId="StandardL3" w:customStyle="1">
    <w:name w:val="Standard_L3"/>
    <w:basedOn w:val="Normal"/>
    <w:uiPriority w:val="28"/>
    <w:qFormat/>
    <w:rsid w:val="009D3FF9"/>
    <w:pPr>
      <w:widowControl/>
      <w:numPr>
        <w:ilvl w:val="2"/>
        <w:numId w:val="15"/>
      </w:numPr>
      <w:jc w:val="both"/>
      <w:outlineLvl w:val="2"/>
    </w:pPr>
  </w:style>
  <w:style w:type="paragraph" w:styleId="StandardL4" w:customStyle="1">
    <w:name w:val="Standard_L4"/>
    <w:basedOn w:val="Normal"/>
    <w:uiPriority w:val="28"/>
    <w:qFormat/>
    <w:rsid w:val="009D3FF9"/>
    <w:pPr>
      <w:widowControl/>
      <w:numPr>
        <w:ilvl w:val="3"/>
        <w:numId w:val="15"/>
      </w:numPr>
      <w:jc w:val="both"/>
      <w:outlineLvl w:val="3"/>
    </w:pPr>
  </w:style>
  <w:style w:type="paragraph" w:styleId="StandardL5" w:customStyle="1">
    <w:name w:val="Standard_L5"/>
    <w:basedOn w:val="Normal"/>
    <w:uiPriority w:val="28"/>
    <w:qFormat/>
    <w:rsid w:val="009D3FF9"/>
    <w:pPr>
      <w:widowControl/>
      <w:numPr>
        <w:ilvl w:val="4"/>
        <w:numId w:val="15"/>
      </w:numPr>
      <w:jc w:val="both"/>
      <w:outlineLvl w:val="4"/>
    </w:pPr>
  </w:style>
  <w:style w:type="paragraph" w:styleId="StandardL6" w:customStyle="1">
    <w:name w:val="Standard_L6"/>
    <w:basedOn w:val="Normal"/>
    <w:uiPriority w:val="28"/>
    <w:qFormat/>
    <w:rsid w:val="009D3FF9"/>
    <w:pPr>
      <w:widowControl/>
      <w:numPr>
        <w:ilvl w:val="5"/>
        <w:numId w:val="15"/>
      </w:numPr>
      <w:jc w:val="both"/>
      <w:outlineLvl w:val="5"/>
    </w:pPr>
  </w:style>
  <w:style w:type="paragraph" w:styleId="StandardL7" w:customStyle="1">
    <w:name w:val="Standard_L7"/>
    <w:basedOn w:val="Normal"/>
    <w:uiPriority w:val="28"/>
    <w:qFormat/>
    <w:rsid w:val="009D3FF9"/>
    <w:pPr>
      <w:widowControl/>
      <w:numPr>
        <w:ilvl w:val="6"/>
        <w:numId w:val="15"/>
      </w:numPr>
      <w:jc w:val="both"/>
      <w:outlineLvl w:val="6"/>
    </w:pPr>
  </w:style>
  <w:style w:type="paragraph" w:styleId="StandardL8" w:customStyle="1">
    <w:name w:val="Standard_L8"/>
    <w:basedOn w:val="Normal"/>
    <w:uiPriority w:val="28"/>
    <w:qFormat/>
    <w:rsid w:val="009D3FF9"/>
    <w:pPr>
      <w:widowControl/>
      <w:numPr>
        <w:ilvl w:val="7"/>
        <w:numId w:val="15"/>
      </w:numPr>
      <w:jc w:val="both"/>
      <w:outlineLvl w:val="7"/>
    </w:pPr>
  </w:style>
  <w:style w:type="paragraph" w:styleId="StandardL9" w:customStyle="1">
    <w:name w:val="Standard_L9"/>
    <w:basedOn w:val="Normal"/>
    <w:uiPriority w:val="28"/>
    <w:qFormat/>
    <w:rsid w:val="009D3FF9"/>
    <w:pPr>
      <w:widowControl/>
      <w:numPr>
        <w:ilvl w:val="8"/>
        <w:numId w:val="15"/>
      </w:numPr>
      <w:jc w:val="both"/>
      <w:outlineLvl w:val="8"/>
    </w:pPr>
  </w:style>
  <w:style w:type="paragraph" w:styleId="StandardNoL1" w:customStyle="1">
    <w:name w:val="Standard_No#L1"/>
    <w:basedOn w:val="Normal"/>
    <w:uiPriority w:val="28"/>
    <w:qFormat/>
    <w:rsid w:val="009D3FF9"/>
    <w:pPr>
      <w:ind w:left="720"/>
      <w:jc w:val="both"/>
    </w:pPr>
  </w:style>
  <w:style w:type="paragraph" w:styleId="StandardNoL2" w:customStyle="1">
    <w:name w:val="Standard_No#L2"/>
    <w:basedOn w:val="Normal"/>
    <w:uiPriority w:val="28"/>
    <w:qFormat/>
    <w:rsid w:val="009D3FF9"/>
    <w:pPr>
      <w:ind w:left="720"/>
      <w:jc w:val="both"/>
    </w:pPr>
  </w:style>
  <w:style w:type="paragraph" w:styleId="StandardNoL3" w:customStyle="1">
    <w:name w:val="Standard_No#L3"/>
    <w:basedOn w:val="Normal"/>
    <w:uiPriority w:val="28"/>
    <w:qFormat/>
    <w:rsid w:val="009D3FF9"/>
    <w:pPr>
      <w:ind w:left="1440"/>
      <w:jc w:val="both"/>
    </w:pPr>
  </w:style>
  <w:style w:type="paragraph" w:styleId="StandardNoL4" w:customStyle="1">
    <w:name w:val="Standard_No#L4"/>
    <w:basedOn w:val="Normal"/>
    <w:uiPriority w:val="28"/>
    <w:qFormat/>
    <w:rsid w:val="009D3FF9"/>
    <w:pPr>
      <w:ind w:left="2160"/>
      <w:jc w:val="both"/>
    </w:pPr>
  </w:style>
  <w:style w:type="paragraph" w:styleId="StandardNoL5" w:customStyle="1">
    <w:name w:val="Standard_No#L5"/>
    <w:basedOn w:val="Normal"/>
    <w:uiPriority w:val="28"/>
    <w:qFormat/>
    <w:rsid w:val="009D3FF9"/>
    <w:pPr>
      <w:ind w:left="2880"/>
      <w:jc w:val="both"/>
    </w:pPr>
  </w:style>
  <w:style w:type="paragraph" w:styleId="StandardNoL6" w:customStyle="1">
    <w:name w:val="Standard_No#L6"/>
    <w:basedOn w:val="Normal"/>
    <w:uiPriority w:val="28"/>
    <w:qFormat/>
    <w:rsid w:val="009D3FF9"/>
    <w:pPr>
      <w:ind w:left="3600"/>
      <w:jc w:val="both"/>
    </w:pPr>
  </w:style>
  <w:style w:type="paragraph" w:styleId="StandardNoL7" w:customStyle="1">
    <w:name w:val="Standard_No#L7"/>
    <w:basedOn w:val="Normal"/>
    <w:uiPriority w:val="28"/>
    <w:qFormat/>
    <w:rsid w:val="009D3FF9"/>
    <w:pPr>
      <w:ind w:left="4320"/>
      <w:jc w:val="both"/>
    </w:pPr>
  </w:style>
  <w:style w:type="paragraph" w:styleId="StandardNoL8" w:customStyle="1">
    <w:name w:val="Standard_No#L8"/>
    <w:basedOn w:val="Normal"/>
    <w:uiPriority w:val="28"/>
    <w:qFormat/>
    <w:rsid w:val="009D3FF9"/>
    <w:pPr>
      <w:ind w:left="5040"/>
      <w:jc w:val="both"/>
    </w:pPr>
  </w:style>
  <w:style w:type="paragraph" w:styleId="StandardNoL9" w:customStyle="1">
    <w:name w:val="Standard_No#L9"/>
    <w:basedOn w:val="Normal"/>
    <w:uiPriority w:val="28"/>
    <w:qFormat/>
    <w:rsid w:val="009D3FF9"/>
    <w:pPr>
      <w:ind w:left="5760"/>
      <w:jc w:val="both"/>
    </w:pPr>
  </w:style>
  <w:style w:type="numbering" w:styleId="StandardList" w:customStyle="1">
    <w:name w:val="_Standard List"/>
    <w:basedOn w:val="NoList"/>
    <w:rsid w:val="009D3FF9"/>
    <w:pPr>
      <w:numPr>
        <w:numId w:val="15"/>
      </w:numPr>
    </w:pPr>
  </w:style>
  <w:style w:type="paragraph" w:styleId="Revision">
    <w:name w:val="Revision"/>
    <w:hidden/>
    <w:uiPriority w:val="99"/>
    <w:semiHidden/>
    <w:rsid w:val="002952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87999">
      <w:bodyDiv w:val="1"/>
      <w:marLeft w:val="0"/>
      <w:marRight w:val="0"/>
      <w:marTop w:val="0"/>
      <w:marBottom w:val="0"/>
      <w:divBdr>
        <w:top w:val="none" w:sz="0" w:space="0" w:color="auto"/>
        <w:left w:val="none" w:sz="0" w:space="0" w:color="auto"/>
        <w:bottom w:val="none" w:sz="0" w:space="0" w:color="auto"/>
        <w:right w:val="none" w:sz="0" w:space="0" w:color="auto"/>
      </w:divBdr>
    </w:div>
    <w:div w:id="19214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reportlineweb.com/Brookfield"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0969A118AC34E9E67107335ED1627" ma:contentTypeVersion="7" ma:contentTypeDescription="Create a new document." ma:contentTypeScope="" ma:versionID="c3b681f0b42672d24ab21b8425db100d">
  <xsd:schema xmlns:xsd="http://www.w3.org/2001/XMLSchema" xmlns:xs="http://www.w3.org/2001/XMLSchema" xmlns:p="http://schemas.microsoft.com/office/2006/metadata/properties" xmlns:ns2="89cccb22-72a0-491c-9745-44f0a6c547a0" targetNamespace="http://schemas.microsoft.com/office/2006/metadata/properties" ma:root="true" ma:fieldsID="3168c41ace0b99c070c0c000ae953991" ns2:_="">
    <xsd:import namespace="89cccb22-72a0-491c-9745-44f0a6c54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ccb22-72a0-491c-9745-44f0a6c5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89cccb22-72a0-491c-9745-44f0a6c547a0" xsi:nil="true"/>
  </documentManagement>
</p:properties>
</file>

<file path=customXml/itemProps1.xml><?xml version="1.0" encoding="utf-8"?>
<ds:datastoreItem xmlns:ds="http://schemas.openxmlformats.org/officeDocument/2006/customXml" ds:itemID="{18D0DBB2-33E0-4355-8ACA-1438A334B0BB}"/>
</file>

<file path=customXml/itemProps2.xml><?xml version="1.0" encoding="utf-8"?>
<ds:datastoreItem xmlns:ds="http://schemas.openxmlformats.org/officeDocument/2006/customXml" ds:itemID="{31170B32-FE1B-4CEC-BB44-DC93394F090E}"/>
</file>

<file path=customXml/itemProps3.xml><?xml version="1.0" encoding="utf-8"?>
<ds:datastoreItem xmlns:ds="http://schemas.openxmlformats.org/officeDocument/2006/customXml" ds:itemID="{9A10961D-6ED7-4842-ACBA-2D388A1AB0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Webber</dc:creator>
  <lastModifiedBy>Karlee Bowley</lastModifiedBy>
  <revision>11</revision>
  <lastPrinted>2023-12-12T00:49:00.0000000Z</lastPrinted>
  <dcterms:created xsi:type="dcterms:W3CDTF">2025-11-28T22:33:00.0000000Z</dcterms:created>
  <dcterms:modified xsi:type="dcterms:W3CDTF">2026-02-27T14:37:32.6411051Z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y fmtid="{D5CDD505-2E9C-101B-9397-08002B2CF9AE}" pid="4" name="ContentTypeId">
    <vt:lpwstr>0x0101006EB0969A118AC34E9E67107335ED1627</vt:lpwstr>
  </property>
</Properties>
</file>